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8C6" w:rsidRDefault="002768C6" w:rsidP="002768C6">
      <w:pPr>
        <w:spacing w:after="0" w:line="240" w:lineRule="auto"/>
        <w:rPr>
          <w:rFonts w:ascii="Arial" w:eastAsia="Times New Roman" w:hAnsi="Arial" w:cs="Arial"/>
          <w:b/>
          <w:bCs/>
          <w:sz w:val="24"/>
          <w:szCs w:val="24"/>
          <w:lang w:eastAsia="ru-RU"/>
        </w:rPr>
      </w:pPr>
    </w:p>
    <w:p w:rsidR="002768C6" w:rsidRPr="007C1E9C" w:rsidRDefault="002768C6" w:rsidP="002768C6">
      <w:pPr>
        <w:spacing w:after="0" w:line="240" w:lineRule="auto"/>
        <w:rPr>
          <w:rFonts w:ascii="Times New Roman" w:eastAsia="Times New Roman" w:hAnsi="Times New Roman" w:cs="Times New Roman"/>
          <w:b/>
          <w:bCs/>
          <w:sz w:val="24"/>
          <w:szCs w:val="24"/>
          <w:lang w:eastAsia="ru-RU"/>
        </w:rPr>
      </w:pPr>
    </w:p>
    <w:p w:rsidR="002768C6" w:rsidRPr="00B70E62" w:rsidRDefault="002768C6" w:rsidP="002768C6">
      <w:pPr>
        <w:suppressAutoHyphens w:val="0"/>
        <w:jc w:val="center"/>
        <w:rPr>
          <w:rFonts w:ascii="Times New Roman" w:hAnsi="Times New Roman" w:cs="Times New Roman"/>
          <w:b/>
          <w:sz w:val="32"/>
          <w:szCs w:val="32"/>
        </w:rPr>
      </w:pPr>
      <w:r w:rsidRPr="00B70E62">
        <w:rPr>
          <w:rFonts w:ascii="Times New Roman" w:hAnsi="Times New Roman" w:cs="Times New Roman"/>
          <w:b/>
          <w:sz w:val="32"/>
          <w:szCs w:val="32"/>
        </w:rPr>
        <w:t>Министерство культуры республики Дагестан</w:t>
      </w:r>
    </w:p>
    <w:p w:rsidR="002768C6" w:rsidRPr="00B70E62" w:rsidRDefault="002768C6" w:rsidP="002768C6">
      <w:pPr>
        <w:suppressAutoHyphens w:val="0"/>
        <w:jc w:val="center"/>
        <w:rPr>
          <w:rFonts w:ascii="Times New Roman" w:hAnsi="Times New Roman" w:cs="Times New Roman"/>
          <w:b/>
          <w:sz w:val="32"/>
          <w:szCs w:val="32"/>
        </w:rPr>
      </w:pPr>
      <w:r w:rsidRPr="00B70E62">
        <w:rPr>
          <w:rFonts w:ascii="Times New Roman" w:hAnsi="Times New Roman" w:cs="Times New Roman"/>
          <w:b/>
          <w:sz w:val="32"/>
          <w:szCs w:val="32"/>
        </w:rPr>
        <w:t>ГБУ «Республиканская специальная библиотека для слепых»</w:t>
      </w:r>
    </w:p>
    <w:p w:rsidR="002768C6" w:rsidRPr="00B70E62" w:rsidRDefault="002768C6" w:rsidP="002768C6">
      <w:pPr>
        <w:suppressAutoHyphens w:val="0"/>
        <w:jc w:val="center"/>
        <w:rPr>
          <w:rFonts w:ascii="Times New Roman" w:hAnsi="Times New Roman" w:cs="Times New Roman"/>
          <w:b/>
          <w:sz w:val="44"/>
          <w:szCs w:val="44"/>
        </w:rPr>
      </w:pPr>
    </w:p>
    <w:p w:rsidR="002768C6" w:rsidRPr="00B70E62" w:rsidRDefault="002768C6" w:rsidP="002768C6">
      <w:pPr>
        <w:suppressAutoHyphens w:val="0"/>
        <w:jc w:val="center"/>
        <w:rPr>
          <w:rFonts w:ascii="Times New Roman" w:hAnsi="Times New Roman" w:cs="Times New Roman"/>
          <w:b/>
          <w:sz w:val="44"/>
          <w:szCs w:val="44"/>
        </w:rPr>
      </w:pPr>
    </w:p>
    <w:p w:rsidR="002768C6" w:rsidRPr="00B70E62" w:rsidRDefault="002768C6" w:rsidP="002768C6">
      <w:pPr>
        <w:suppressAutoHyphens w:val="0"/>
        <w:jc w:val="center"/>
        <w:rPr>
          <w:rFonts w:ascii="Times New Roman" w:hAnsi="Times New Roman" w:cs="Times New Roman"/>
          <w:b/>
          <w:sz w:val="44"/>
          <w:szCs w:val="44"/>
        </w:rPr>
      </w:pPr>
    </w:p>
    <w:p w:rsidR="002768C6" w:rsidRPr="00B70E62" w:rsidRDefault="007C1E9C" w:rsidP="002768C6">
      <w:pPr>
        <w:suppressAutoHyphens w:val="0"/>
        <w:jc w:val="center"/>
        <w:rPr>
          <w:rFonts w:ascii="Times New Roman" w:hAnsi="Times New Roman" w:cs="Times New Roman"/>
          <w:b/>
          <w:color w:val="7030A0"/>
          <w:sz w:val="32"/>
          <w:szCs w:val="32"/>
        </w:rPr>
      </w:pPr>
      <w:r w:rsidRPr="00B70E62">
        <w:rPr>
          <w:rFonts w:ascii="Times New Roman" w:hAnsi="Times New Roman" w:cs="Times New Roman"/>
          <w:b/>
          <w:color w:val="7030A0"/>
          <w:sz w:val="32"/>
          <w:szCs w:val="32"/>
        </w:rPr>
        <w:t xml:space="preserve">Информационный бюллетень </w:t>
      </w:r>
    </w:p>
    <w:p w:rsidR="009B6D02" w:rsidRDefault="009B6D02" w:rsidP="007C1E9C">
      <w:pPr>
        <w:suppressAutoHyphens w:val="0"/>
        <w:jc w:val="center"/>
        <w:rPr>
          <w:rFonts w:ascii="Times New Roman" w:hAnsi="Times New Roman" w:cs="Times New Roman"/>
          <w:b/>
          <w:color w:val="7030A0"/>
          <w:sz w:val="32"/>
          <w:szCs w:val="32"/>
        </w:rPr>
      </w:pPr>
      <w:r>
        <w:rPr>
          <w:rFonts w:ascii="Times New Roman" w:hAnsi="Times New Roman" w:cs="Times New Roman"/>
          <w:b/>
          <w:color w:val="7030A0"/>
          <w:sz w:val="32"/>
          <w:szCs w:val="32"/>
        </w:rPr>
        <w:t xml:space="preserve">новых поступлений </w:t>
      </w:r>
      <w:proofErr w:type="spellStart"/>
      <w:r w:rsidR="00FF45FA" w:rsidRPr="00B70E62">
        <w:rPr>
          <w:rFonts w:ascii="Times New Roman" w:hAnsi="Times New Roman" w:cs="Times New Roman"/>
          <w:b/>
          <w:color w:val="7030A0"/>
          <w:sz w:val="32"/>
          <w:szCs w:val="32"/>
        </w:rPr>
        <w:t>Брайлевской</w:t>
      </w:r>
      <w:proofErr w:type="spellEnd"/>
      <w:r w:rsidR="00FF45FA" w:rsidRPr="00B70E62">
        <w:rPr>
          <w:rFonts w:ascii="Times New Roman" w:hAnsi="Times New Roman" w:cs="Times New Roman"/>
          <w:b/>
          <w:color w:val="7030A0"/>
          <w:sz w:val="32"/>
          <w:szCs w:val="32"/>
        </w:rPr>
        <w:t xml:space="preserve"> литературы </w:t>
      </w:r>
    </w:p>
    <w:p w:rsidR="002768C6" w:rsidRPr="00B70E62" w:rsidRDefault="00B70E62" w:rsidP="007C1E9C">
      <w:pPr>
        <w:suppressAutoHyphens w:val="0"/>
        <w:jc w:val="center"/>
        <w:rPr>
          <w:rFonts w:ascii="Times New Roman" w:hAnsi="Times New Roman" w:cs="Times New Roman"/>
          <w:b/>
          <w:color w:val="7030A0"/>
          <w:sz w:val="32"/>
          <w:szCs w:val="32"/>
        </w:rPr>
      </w:pPr>
      <w:r w:rsidRPr="00B70E62">
        <w:rPr>
          <w:rFonts w:ascii="Times New Roman" w:hAnsi="Times New Roman" w:cs="Times New Roman"/>
          <w:b/>
          <w:color w:val="7030A0"/>
          <w:sz w:val="32"/>
          <w:szCs w:val="32"/>
        </w:rPr>
        <w:t>за 1 квартал 2024</w:t>
      </w:r>
      <w:r w:rsidR="007C1E9C" w:rsidRPr="00B70E62">
        <w:rPr>
          <w:rFonts w:ascii="Times New Roman" w:hAnsi="Times New Roman" w:cs="Times New Roman"/>
          <w:b/>
          <w:color w:val="7030A0"/>
          <w:sz w:val="32"/>
          <w:szCs w:val="32"/>
        </w:rPr>
        <w:t xml:space="preserve"> </w:t>
      </w:r>
      <w:r w:rsidR="002768C6" w:rsidRPr="00B70E62">
        <w:rPr>
          <w:rFonts w:ascii="Times New Roman" w:hAnsi="Times New Roman" w:cs="Times New Roman"/>
          <w:b/>
          <w:color w:val="7030A0"/>
          <w:sz w:val="32"/>
          <w:szCs w:val="32"/>
        </w:rPr>
        <w:t>год</w:t>
      </w:r>
      <w:r w:rsidR="007C1E9C" w:rsidRPr="00B70E62">
        <w:rPr>
          <w:rFonts w:ascii="Times New Roman" w:hAnsi="Times New Roman" w:cs="Times New Roman"/>
          <w:b/>
          <w:color w:val="7030A0"/>
          <w:sz w:val="32"/>
          <w:szCs w:val="32"/>
        </w:rPr>
        <w:t>а</w:t>
      </w:r>
    </w:p>
    <w:p w:rsidR="002768C6" w:rsidRPr="00B70E62" w:rsidRDefault="002768C6" w:rsidP="002768C6">
      <w:pPr>
        <w:suppressAutoHyphens w:val="0"/>
        <w:spacing w:after="0" w:line="240" w:lineRule="auto"/>
        <w:rPr>
          <w:rFonts w:ascii="Times New Roman" w:eastAsia="Times New Roman" w:hAnsi="Times New Roman" w:cs="Times New Roman"/>
          <w:b/>
          <w:bCs/>
          <w:color w:val="7030A0"/>
          <w:sz w:val="32"/>
          <w:szCs w:val="32"/>
          <w:lang w:eastAsia="ru-RU"/>
        </w:rPr>
      </w:pPr>
    </w:p>
    <w:p w:rsidR="002768C6" w:rsidRPr="00B70E62" w:rsidRDefault="002768C6" w:rsidP="002768C6">
      <w:pPr>
        <w:suppressAutoHyphens w:val="0"/>
        <w:rPr>
          <w:rFonts w:ascii="Times New Roman" w:hAnsi="Times New Roman" w:cs="Times New Roman"/>
          <w:b/>
          <w:sz w:val="52"/>
          <w:szCs w:val="52"/>
        </w:rPr>
      </w:pPr>
    </w:p>
    <w:p w:rsidR="002768C6" w:rsidRPr="00B70E62" w:rsidRDefault="007C1E9C" w:rsidP="002768C6">
      <w:pPr>
        <w:suppressAutoHyphens w:val="0"/>
        <w:spacing w:after="0" w:line="240" w:lineRule="auto"/>
        <w:jc w:val="right"/>
        <w:rPr>
          <w:rFonts w:ascii="Times New Roman" w:hAnsi="Times New Roman" w:cs="Times New Roman"/>
          <w:sz w:val="28"/>
          <w:szCs w:val="28"/>
        </w:rPr>
      </w:pPr>
      <w:r w:rsidRPr="00B70E62">
        <w:rPr>
          <w:rFonts w:ascii="Times New Roman" w:hAnsi="Times New Roman" w:cs="Times New Roman"/>
          <w:sz w:val="28"/>
          <w:szCs w:val="28"/>
        </w:rPr>
        <w:t xml:space="preserve">Составитель </w:t>
      </w:r>
      <w:proofErr w:type="spellStart"/>
      <w:r w:rsidRPr="00B70E62">
        <w:rPr>
          <w:rFonts w:ascii="Times New Roman" w:hAnsi="Times New Roman" w:cs="Times New Roman"/>
          <w:sz w:val="28"/>
          <w:szCs w:val="28"/>
        </w:rPr>
        <w:t>Б.Д.Джалилова</w:t>
      </w:r>
      <w:proofErr w:type="spellEnd"/>
      <w:r w:rsidR="002768C6" w:rsidRPr="00B70E62">
        <w:rPr>
          <w:rFonts w:ascii="Times New Roman" w:hAnsi="Times New Roman" w:cs="Times New Roman"/>
          <w:sz w:val="28"/>
          <w:szCs w:val="28"/>
        </w:rPr>
        <w:t xml:space="preserve"> –</w:t>
      </w:r>
    </w:p>
    <w:p w:rsidR="002768C6" w:rsidRPr="00B70E62" w:rsidRDefault="007C1E9C" w:rsidP="002768C6">
      <w:pPr>
        <w:suppressAutoHyphens w:val="0"/>
        <w:spacing w:after="0" w:line="240" w:lineRule="auto"/>
        <w:jc w:val="right"/>
        <w:rPr>
          <w:rFonts w:ascii="Times New Roman" w:hAnsi="Times New Roman" w:cs="Times New Roman"/>
          <w:sz w:val="28"/>
          <w:szCs w:val="28"/>
        </w:rPr>
      </w:pPr>
      <w:r w:rsidRPr="00B70E62">
        <w:rPr>
          <w:rFonts w:ascii="Times New Roman" w:hAnsi="Times New Roman" w:cs="Times New Roman"/>
          <w:sz w:val="28"/>
          <w:szCs w:val="28"/>
        </w:rPr>
        <w:t>о</w:t>
      </w:r>
      <w:r w:rsidR="002768C6" w:rsidRPr="00B70E62">
        <w:rPr>
          <w:rFonts w:ascii="Times New Roman" w:hAnsi="Times New Roman" w:cs="Times New Roman"/>
          <w:sz w:val="28"/>
          <w:szCs w:val="28"/>
        </w:rPr>
        <w:t>тдел библиографической работы</w:t>
      </w:r>
    </w:p>
    <w:p w:rsidR="002768C6" w:rsidRPr="00B70E62" w:rsidRDefault="002768C6" w:rsidP="002768C6">
      <w:pPr>
        <w:suppressAutoHyphens w:val="0"/>
        <w:jc w:val="center"/>
        <w:rPr>
          <w:rFonts w:ascii="Times New Roman" w:hAnsi="Times New Roman" w:cs="Times New Roman"/>
          <w:b/>
          <w:sz w:val="52"/>
          <w:szCs w:val="52"/>
        </w:rPr>
      </w:pPr>
    </w:p>
    <w:p w:rsidR="002768C6" w:rsidRPr="00B70E62" w:rsidRDefault="002768C6" w:rsidP="002768C6">
      <w:pPr>
        <w:suppressAutoHyphens w:val="0"/>
        <w:jc w:val="center"/>
        <w:rPr>
          <w:rFonts w:ascii="Times New Roman" w:hAnsi="Times New Roman" w:cs="Times New Roman"/>
          <w:b/>
          <w:sz w:val="52"/>
          <w:szCs w:val="52"/>
        </w:rPr>
      </w:pPr>
    </w:p>
    <w:p w:rsidR="007C1E9C" w:rsidRPr="00B70E62" w:rsidRDefault="007C1E9C" w:rsidP="002768C6">
      <w:pPr>
        <w:suppressAutoHyphens w:val="0"/>
        <w:jc w:val="center"/>
        <w:rPr>
          <w:rFonts w:ascii="Times New Roman" w:hAnsi="Times New Roman" w:cs="Times New Roman"/>
          <w:b/>
          <w:sz w:val="52"/>
          <w:szCs w:val="52"/>
        </w:rPr>
      </w:pPr>
    </w:p>
    <w:p w:rsidR="007C1E9C" w:rsidRPr="00B70E62" w:rsidRDefault="007C1E9C" w:rsidP="002768C6">
      <w:pPr>
        <w:suppressAutoHyphens w:val="0"/>
        <w:jc w:val="center"/>
        <w:rPr>
          <w:rFonts w:ascii="Times New Roman" w:hAnsi="Times New Roman" w:cs="Times New Roman"/>
          <w:b/>
          <w:sz w:val="36"/>
          <w:szCs w:val="36"/>
        </w:rPr>
      </w:pPr>
    </w:p>
    <w:p w:rsidR="007C1E9C" w:rsidRPr="00B70E62" w:rsidRDefault="007C1E9C" w:rsidP="002768C6">
      <w:pPr>
        <w:suppressAutoHyphens w:val="0"/>
        <w:jc w:val="center"/>
        <w:rPr>
          <w:rFonts w:ascii="Times New Roman" w:hAnsi="Times New Roman" w:cs="Times New Roman"/>
          <w:b/>
          <w:sz w:val="36"/>
          <w:szCs w:val="36"/>
        </w:rPr>
      </w:pPr>
    </w:p>
    <w:p w:rsidR="007C1E9C" w:rsidRPr="00B70E62" w:rsidRDefault="007C1E9C" w:rsidP="002768C6">
      <w:pPr>
        <w:suppressAutoHyphens w:val="0"/>
        <w:jc w:val="center"/>
        <w:rPr>
          <w:rFonts w:ascii="Times New Roman" w:hAnsi="Times New Roman" w:cs="Times New Roman"/>
          <w:b/>
          <w:sz w:val="52"/>
          <w:szCs w:val="52"/>
        </w:rPr>
      </w:pPr>
    </w:p>
    <w:p w:rsidR="00205109" w:rsidRPr="00B70E62" w:rsidRDefault="00205109" w:rsidP="002768C6">
      <w:pPr>
        <w:suppressAutoHyphens w:val="0"/>
        <w:jc w:val="center"/>
        <w:rPr>
          <w:rFonts w:ascii="Times New Roman" w:hAnsi="Times New Roman" w:cs="Times New Roman"/>
          <w:b/>
          <w:sz w:val="52"/>
          <w:szCs w:val="52"/>
        </w:rPr>
      </w:pPr>
    </w:p>
    <w:p w:rsidR="00F10E6A" w:rsidRPr="00B70E62" w:rsidRDefault="00F10E6A" w:rsidP="00146795">
      <w:pPr>
        <w:suppressAutoHyphens w:val="0"/>
        <w:rPr>
          <w:rFonts w:ascii="Times New Roman" w:hAnsi="Times New Roman" w:cs="Times New Roman"/>
          <w:b/>
          <w:sz w:val="52"/>
          <w:szCs w:val="52"/>
        </w:rPr>
      </w:pPr>
    </w:p>
    <w:p w:rsidR="002768C6" w:rsidRPr="00B70E62" w:rsidRDefault="00805CD7" w:rsidP="002768C6">
      <w:pPr>
        <w:keepNext/>
        <w:widowControl w:val="0"/>
        <w:suppressAutoHyphens w:val="0"/>
        <w:spacing w:line="240" w:lineRule="atLeast"/>
        <w:jc w:val="center"/>
        <w:outlineLvl w:val="0"/>
        <w:rPr>
          <w:rFonts w:ascii="Times New Roman" w:hAnsi="Times New Roman" w:cs="Times New Roman"/>
          <w:b/>
          <w:bCs/>
          <w:sz w:val="28"/>
          <w:szCs w:val="28"/>
        </w:rPr>
      </w:pPr>
      <w:r w:rsidRPr="00B70E62">
        <w:rPr>
          <w:rFonts w:ascii="Times New Roman" w:hAnsi="Times New Roman" w:cs="Times New Roman"/>
          <w:b/>
          <w:bCs/>
          <w:sz w:val="28"/>
          <w:szCs w:val="28"/>
        </w:rPr>
        <w:t>Махачкала,</w:t>
      </w:r>
      <w:r w:rsidR="00B70E62" w:rsidRPr="00B70E62">
        <w:rPr>
          <w:rFonts w:ascii="Times New Roman" w:hAnsi="Times New Roman" w:cs="Times New Roman"/>
          <w:b/>
          <w:bCs/>
          <w:sz w:val="28"/>
          <w:szCs w:val="28"/>
        </w:rPr>
        <w:t xml:space="preserve"> 2024</w:t>
      </w:r>
    </w:p>
    <w:p w:rsidR="002768C6" w:rsidRDefault="002768C6" w:rsidP="00AC2B09">
      <w:pPr>
        <w:spacing w:after="0" w:line="240" w:lineRule="auto"/>
        <w:rPr>
          <w:rFonts w:ascii="Arial" w:hAnsi="Arial" w:cs="Arial"/>
        </w:rPr>
      </w:pPr>
    </w:p>
    <w:p w:rsidR="002768C6" w:rsidRPr="00205109" w:rsidRDefault="002768C6" w:rsidP="00205109">
      <w:pPr>
        <w:spacing w:after="0" w:line="240" w:lineRule="auto"/>
        <w:jc w:val="both"/>
        <w:rPr>
          <w:rFonts w:ascii="Times New Roman" w:eastAsia="Times New Roman" w:hAnsi="Times New Roman" w:cs="Times New Roman"/>
          <w:sz w:val="28"/>
          <w:szCs w:val="28"/>
          <w:lang w:eastAsia="ru-RU"/>
        </w:rPr>
      </w:pPr>
    </w:p>
    <w:p w:rsidR="002768C6" w:rsidRDefault="002768C6" w:rsidP="001867FF">
      <w:pPr>
        <w:suppressAutoHyphens w:val="0"/>
        <w:jc w:val="center"/>
        <w:rPr>
          <w:b/>
          <w:i/>
          <w:color w:val="7030A0"/>
          <w:sz w:val="36"/>
          <w:szCs w:val="36"/>
        </w:rPr>
      </w:pPr>
      <w:r w:rsidRPr="001867FF">
        <w:rPr>
          <w:b/>
          <w:i/>
          <w:color w:val="7030A0"/>
          <w:sz w:val="36"/>
          <w:szCs w:val="36"/>
        </w:rPr>
        <w:lastRenderedPageBreak/>
        <w:t>Здравоохранение. Медицинские науки в целом (ББК 5)</w:t>
      </w:r>
    </w:p>
    <w:p w:rsidR="00C16E2B" w:rsidRDefault="00C16E2B" w:rsidP="00C16E2B">
      <w:pPr>
        <w:suppressAutoHyphens w:val="0"/>
        <w:spacing w:after="0" w:line="240" w:lineRule="auto"/>
        <w:jc w:val="both"/>
        <w:rPr>
          <w:rFonts w:eastAsia="Times New Roman" w:cstheme="minorHAnsi"/>
          <w:b/>
          <w:sz w:val="32"/>
          <w:szCs w:val="32"/>
          <w:lang w:eastAsia="ru-RU"/>
        </w:rPr>
      </w:pPr>
      <w:r w:rsidRPr="00C16E2B">
        <w:rPr>
          <w:rFonts w:eastAsia="Times New Roman" w:cstheme="minorHAnsi"/>
          <w:b/>
          <w:bCs/>
          <w:sz w:val="32"/>
          <w:szCs w:val="32"/>
          <w:lang w:eastAsia="ru-RU"/>
        </w:rPr>
        <w:t>Клименко, Ксения</w:t>
      </w:r>
      <w:r w:rsidRPr="00C16E2B">
        <w:rPr>
          <w:rFonts w:eastAsia="Times New Roman" w:cstheme="minorHAnsi"/>
          <w:sz w:val="32"/>
          <w:szCs w:val="32"/>
          <w:lang w:eastAsia="ru-RU"/>
        </w:rPr>
        <w:t xml:space="preserve">. </w:t>
      </w:r>
      <w:proofErr w:type="spellStart"/>
      <w:r w:rsidRPr="00C16E2B">
        <w:rPr>
          <w:rFonts w:eastAsia="Times New Roman" w:cstheme="minorHAnsi"/>
          <w:sz w:val="32"/>
          <w:szCs w:val="32"/>
          <w:lang w:eastAsia="ru-RU"/>
        </w:rPr>
        <w:t>Ухогорлонос</w:t>
      </w:r>
      <w:proofErr w:type="spellEnd"/>
      <w:r>
        <w:rPr>
          <w:rFonts w:eastAsia="Times New Roman" w:cstheme="minorHAnsi"/>
          <w:sz w:val="32"/>
          <w:szCs w:val="32"/>
          <w:lang w:eastAsia="ru-RU"/>
        </w:rPr>
        <w:t xml:space="preserve"> </w:t>
      </w:r>
      <w:r w:rsidRPr="00C16E2B">
        <w:rPr>
          <w:rFonts w:eastAsia="Times New Roman" w:cstheme="minorHAnsi"/>
          <w:sz w:val="32"/>
          <w:szCs w:val="32"/>
          <w:lang w:eastAsia="ru-RU"/>
        </w:rPr>
        <w:t xml:space="preserve">[Шрифт Брайля]: как правильно лечить самые частые болезни у детей и взрослых / Ксения Клименко. - Санкт-Петербург: Чтение ВОС, 2023. - 2 кн. 135 с.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C16E2B">
        <w:rPr>
          <w:rFonts w:eastAsia="Times New Roman" w:cstheme="minorHAnsi"/>
          <w:b/>
          <w:bCs/>
          <w:sz w:val="32"/>
          <w:szCs w:val="32"/>
          <w:lang w:eastAsia="ru-RU"/>
        </w:rPr>
        <w:t xml:space="preserve">ISBN </w:t>
      </w:r>
      <w:r w:rsidRPr="00C16E2B">
        <w:rPr>
          <w:rFonts w:eastAsia="Times New Roman" w:cstheme="minorHAnsi"/>
          <w:sz w:val="32"/>
          <w:szCs w:val="32"/>
          <w:lang w:eastAsia="ru-RU"/>
        </w:rPr>
        <w:t xml:space="preserve">978-5-89206-779-9 – </w:t>
      </w:r>
      <w:r w:rsidRPr="00C16E2B">
        <w:rPr>
          <w:rFonts w:eastAsia="Times New Roman" w:cstheme="minorHAnsi"/>
          <w:b/>
          <w:sz w:val="32"/>
          <w:szCs w:val="32"/>
          <w:lang w:eastAsia="ru-RU"/>
        </w:rPr>
        <w:t>12+</w:t>
      </w:r>
    </w:p>
    <w:p w:rsidR="00C16E2B" w:rsidRPr="009B6D02" w:rsidRDefault="00C16E2B" w:rsidP="00C16E2B">
      <w:pPr>
        <w:suppressAutoHyphens w:val="0"/>
        <w:spacing w:after="0" w:line="240" w:lineRule="auto"/>
        <w:jc w:val="both"/>
        <w:rPr>
          <w:rFonts w:ascii="Times New Roman" w:eastAsia="Times New Roman" w:hAnsi="Times New Roman" w:cs="Times New Roman"/>
          <w:i/>
          <w:sz w:val="28"/>
          <w:szCs w:val="28"/>
          <w:lang w:eastAsia="ru-RU"/>
        </w:rPr>
      </w:pPr>
      <w:r w:rsidRPr="009B6D02">
        <w:rPr>
          <w:rFonts w:ascii="Times New Roman" w:hAnsi="Times New Roman" w:cs="Times New Roman"/>
          <w:i/>
          <w:sz w:val="28"/>
          <w:szCs w:val="28"/>
        </w:rPr>
        <w:t xml:space="preserve">У каждого человека хотя бы раз в жизни болело горло, шумело в ушах или закладывало нос. Не диагностированная ангина, не вовремя принятые антибиотики, не долеченный отит могут приводить к тяжелым хроническим последствиям. Чтобы этого не случилось, важно вовремя распознать начинающуюся болезнь и узнать все об эффективном лечении. Из этой книги вы узнаете, как отличить вирусную ангину от бактериальной, когда прием антибиотиков показан, а когда это может привести к </w:t>
      </w:r>
      <w:proofErr w:type="spellStart"/>
      <w:r w:rsidRPr="009B6D02">
        <w:rPr>
          <w:rFonts w:ascii="Times New Roman" w:hAnsi="Times New Roman" w:cs="Times New Roman"/>
          <w:i/>
          <w:sz w:val="28"/>
          <w:szCs w:val="28"/>
        </w:rPr>
        <w:t>хронизации</w:t>
      </w:r>
      <w:proofErr w:type="spellEnd"/>
      <w:r w:rsidRPr="009B6D02">
        <w:rPr>
          <w:rFonts w:ascii="Times New Roman" w:hAnsi="Times New Roman" w:cs="Times New Roman"/>
          <w:i/>
          <w:sz w:val="28"/>
          <w:szCs w:val="28"/>
        </w:rPr>
        <w:t xml:space="preserve"> заболевания, чем вредны капли от насморка, что делать, если у ребенка часто болят уши, почему не стоит торопиться с удалением аденоидов. Теперь вы сможете сами разобраться в основных видах заболеваний ЛОР-органов и оказать первую помощь в домашних условиях. Насморк, отит, ангина - эти заболевания знакомы, наверное, каждому. Неправильное лечение не только не приносит облегчения, но и способно перевести обычную болезнь в хроническую форму. Вы "подсели" на капли от насморка? Вашему ребенку предлагают удалить аденоиды или миндалины? Любая боль в ухе квалифицируется как отит и требует немедленного применения антибиотиков? 9 книга серии "АДР" - самое полное руководство по болезням ЛОР-органов. Она полностью изменит ваше представление о современном способе лечения уха, горла и носа, поможет вместе с врачом подобрать правильное лечение и по возможности отказаться от антибиотиков и устаревших "варварских" процедур.</w:t>
      </w:r>
    </w:p>
    <w:p w:rsidR="00C16E2B" w:rsidRPr="00C16E2B" w:rsidRDefault="00C16E2B" w:rsidP="00C16E2B">
      <w:pPr>
        <w:suppressAutoHyphens w:val="0"/>
        <w:rPr>
          <w:rFonts w:ascii="Times New Roman" w:hAnsi="Times New Roman" w:cs="Times New Roman"/>
          <w:b/>
          <w:i/>
          <w:sz w:val="28"/>
          <w:szCs w:val="28"/>
        </w:rPr>
      </w:pPr>
    </w:p>
    <w:p w:rsidR="006A7C35" w:rsidRDefault="006A7C35" w:rsidP="0040653E">
      <w:pPr>
        <w:spacing w:after="0" w:line="240" w:lineRule="auto"/>
        <w:jc w:val="both"/>
        <w:rPr>
          <w:rStyle w:val="summary"/>
          <w:rFonts w:ascii="Times New Roman" w:hAnsi="Times New Roman" w:cs="Times New Roman"/>
          <w:color w:val="212529"/>
          <w:sz w:val="28"/>
          <w:szCs w:val="28"/>
          <w:shd w:val="clear" w:color="auto" w:fill="FFFFFF"/>
        </w:rPr>
      </w:pPr>
    </w:p>
    <w:p w:rsidR="006A7C35" w:rsidRPr="0040653E" w:rsidRDefault="006A7C35" w:rsidP="0040653E">
      <w:pPr>
        <w:spacing w:after="0" w:line="240" w:lineRule="auto"/>
        <w:jc w:val="both"/>
        <w:rPr>
          <w:rFonts w:ascii="Times New Roman" w:hAnsi="Times New Roman" w:cs="Times New Roman"/>
          <w:sz w:val="28"/>
          <w:szCs w:val="28"/>
        </w:rPr>
      </w:pPr>
    </w:p>
    <w:p w:rsidR="002768C6" w:rsidRPr="001867FF" w:rsidRDefault="002768C6" w:rsidP="002768C6">
      <w:pPr>
        <w:suppressAutoHyphens w:val="0"/>
        <w:jc w:val="center"/>
        <w:rPr>
          <w:b/>
          <w:i/>
          <w:color w:val="7030A0"/>
          <w:sz w:val="36"/>
          <w:szCs w:val="36"/>
        </w:rPr>
      </w:pPr>
      <w:r w:rsidRPr="001867FF">
        <w:rPr>
          <w:b/>
          <w:i/>
          <w:color w:val="7030A0"/>
          <w:sz w:val="36"/>
          <w:szCs w:val="36"/>
        </w:rPr>
        <w:t>Исто</w:t>
      </w:r>
      <w:r w:rsidR="001867FF">
        <w:rPr>
          <w:b/>
          <w:i/>
          <w:color w:val="7030A0"/>
          <w:sz w:val="36"/>
          <w:szCs w:val="36"/>
        </w:rPr>
        <w:t>рия. Исторические науки (ББК 63</w:t>
      </w:r>
      <w:r w:rsidRPr="001867FF">
        <w:rPr>
          <w:b/>
          <w:i/>
          <w:color w:val="7030A0"/>
          <w:sz w:val="36"/>
          <w:szCs w:val="36"/>
        </w:rPr>
        <w:t>)</w:t>
      </w:r>
    </w:p>
    <w:p w:rsidR="0050257A" w:rsidRDefault="0040653E" w:rsidP="0050257A">
      <w:pPr>
        <w:suppressAutoHyphens w:val="0"/>
        <w:jc w:val="both"/>
        <w:rPr>
          <w:rFonts w:eastAsia="Times New Roman" w:cstheme="minorHAnsi"/>
          <w:b/>
          <w:sz w:val="32"/>
          <w:szCs w:val="32"/>
          <w:lang w:eastAsia="ru-RU"/>
        </w:rPr>
      </w:pPr>
      <w:r w:rsidRPr="0050257A">
        <w:rPr>
          <w:rFonts w:cstheme="minorHAnsi"/>
          <w:color w:val="333333"/>
          <w:sz w:val="32"/>
          <w:szCs w:val="32"/>
          <w:shd w:val="clear" w:color="auto" w:fill="FFFFFF"/>
        </w:rPr>
        <w:br/>
      </w:r>
      <w:r w:rsidR="0050257A" w:rsidRPr="0050257A">
        <w:rPr>
          <w:rFonts w:eastAsia="Times New Roman" w:cstheme="minorHAnsi"/>
          <w:b/>
          <w:bCs/>
          <w:sz w:val="32"/>
          <w:szCs w:val="32"/>
          <w:lang w:eastAsia="ru-RU"/>
        </w:rPr>
        <w:t>Зимин, Игорь</w:t>
      </w:r>
      <w:r w:rsidR="0050257A" w:rsidRPr="0050257A">
        <w:rPr>
          <w:rFonts w:eastAsia="Times New Roman" w:cstheme="minorHAnsi"/>
          <w:sz w:val="32"/>
          <w:szCs w:val="32"/>
          <w:lang w:eastAsia="ru-RU"/>
        </w:rPr>
        <w:t xml:space="preserve">. </w:t>
      </w:r>
      <w:r w:rsidR="0050257A">
        <w:rPr>
          <w:rFonts w:eastAsia="Times New Roman" w:cstheme="minorHAnsi"/>
          <w:sz w:val="32"/>
          <w:szCs w:val="32"/>
          <w:lang w:eastAsia="ru-RU"/>
        </w:rPr>
        <w:t>Царская работа [Шрифт Брайля]</w:t>
      </w:r>
      <w:r w:rsidR="00994C70">
        <w:rPr>
          <w:rFonts w:eastAsia="Times New Roman" w:cstheme="minorHAnsi"/>
          <w:sz w:val="32"/>
          <w:szCs w:val="32"/>
          <w:lang w:eastAsia="ru-RU"/>
        </w:rPr>
        <w:t>: XIX-начало XX в.: п</w:t>
      </w:r>
      <w:r w:rsidR="0050257A" w:rsidRPr="0050257A">
        <w:rPr>
          <w:rFonts w:eastAsia="Times New Roman" w:cstheme="minorHAnsi"/>
          <w:sz w:val="32"/>
          <w:szCs w:val="32"/>
          <w:lang w:eastAsia="ru-RU"/>
        </w:rPr>
        <w:t>овседневная жизнь Росси</w:t>
      </w:r>
      <w:r w:rsidR="0050257A">
        <w:rPr>
          <w:rFonts w:eastAsia="Times New Roman" w:cstheme="minorHAnsi"/>
          <w:sz w:val="32"/>
          <w:szCs w:val="32"/>
          <w:lang w:eastAsia="ru-RU"/>
        </w:rPr>
        <w:t>йского императорского двора / Игорь Зимин. - Санкт-Петербург</w:t>
      </w:r>
      <w:r w:rsidR="0050257A" w:rsidRPr="0050257A">
        <w:rPr>
          <w:rFonts w:eastAsia="Times New Roman" w:cstheme="minorHAnsi"/>
          <w:sz w:val="32"/>
          <w:szCs w:val="32"/>
          <w:lang w:eastAsia="ru-RU"/>
        </w:rPr>
        <w:t xml:space="preserve">: Чтение ВОС, 2023. </w:t>
      </w:r>
      <w:r w:rsidR="0050257A">
        <w:rPr>
          <w:rFonts w:eastAsia="Times New Roman" w:cstheme="minorHAnsi"/>
          <w:sz w:val="32"/>
          <w:szCs w:val="32"/>
          <w:lang w:eastAsia="ru-RU"/>
        </w:rPr>
        <w:t>- 9 кн. 724 с.</w:t>
      </w:r>
      <w:r w:rsidR="0050257A" w:rsidRPr="0050257A">
        <w:rPr>
          <w:rFonts w:eastAsia="Times New Roman" w:cstheme="minorHAnsi"/>
          <w:sz w:val="32"/>
          <w:szCs w:val="32"/>
          <w:lang w:eastAsia="ru-RU"/>
        </w:rPr>
        <w:t xml:space="preserve">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0050257A" w:rsidRPr="0050257A">
        <w:rPr>
          <w:rFonts w:eastAsia="Times New Roman" w:cstheme="minorHAnsi"/>
          <w:b/>
          <w:bCs/>
          <w:sz w:val="32"/>
          <w:szCs w:val="32"/>
          <w:lang w:eastAsia="ru-RU"/>
        </w:rPr>
        <w:t xml:space="preserve">ISBN </w:t>
      </w:r>
      <w:r w:rsidR="0050257A" w:rsidRPr="0050257A">
        <w:rPr>
          <w:rFonts w:eastAsia="Times New Roman" w:cstheme="minorHAnsi"/>
          <w:sz w:val="32"/>
          <w:szCs w:val="32"/>
          <w:lang w:eastAsia="ru-RU"/>
        </w:rPr>
        <w:t>978-5-89206-783-6</w:t>
      </w:r>
      <w:r w:rsidR="0050257A">
        <w:rPr>
          <w:rFonts w:eastAsia="Times New Roman" w:cstheme="minorHAnsi"/>
          <w:sz w:val="32"/>
          <w:szCs w:val="32"/>
          <w:lang w:eastAsia="ru-RU"/>
        </w:rPr>
        <w:t xml:space="preserve"> – </w:t>
      </w:r>
      <w:r w:rsidR="0050257A">
        <w:rPr>
          <w:rFonts w:eastAsia="Times New Roman" w:cstheme="minorHAnsi"/>
          <w:b/>
          <w:sz w:val="32"/>
          <w:szCs w:val="32"/>
          <w:lang w:eastAsia="ru-RU"/>
        </w:rPr>
        <w:t>16</w:t>
      </w:r>
      <w:r w:rsidR="0050257A" w:rsidRPr="0050257A">
        <w:rPr>
          <w:rFonts w:eastAsia="Times New Roman" w:cstheme="minorHAnsi"/>
          <w:b/>
          <w:sz w:val="32"/>
          <w:szCs w:val="32"/>
          <w:lang w:eastAsia="ru-RU"/>
        </w:rPr>
        <w:t>+</w:t>
      </w:r>
    </w:p>
    <w:p w:rsidR="0050257A" w:rsidRPr="009B6D02" w:rsidRDefault="0050257A" w:rsidP="0050257A">
      <w:pPr>
        <w:suppressAutoHyphens w:val="0"/>
        <w:jc w:val="both"/>
        <w:rPr>
          <w:rFonts w:ascii="Times New Roman" w:eastAsia="Times New Roman" w:hAnsi="Times New Roman" w:cs="Times New Roman"/>
          <w:i/>
          <w:sz w:val="28"/>
          <w:szCs w:val="28"/>
          <w:lang w:eastAsia="ru-RU"/>
        </w:rPr>
      </w:pPr>
      <w:r w:rsidRPr="009B6D02">
        <w:rPr>
          <w:rFonts w:ascii="Times New Roman" w:hAnsi="Times New Roman" w:cs="Times New Roman"/>
          <w:i/>
          <w:sz w:val="28"/>
          <w:szCs w:val="28"/>
        </w:rPr>
        <w:t xml:space="preserve">Автор представляет четвертую книгу из серии "Повседневная жизнь Российского императорского двора". В ней рассказывается о внешней стороне жизни царственных семей, о том, что предназначалось для посторонних взоров, - об интерьерах и рабочих кабинетах монархов, о </w:t>
      </w:r>
      <w:r w:rsidRPr="009B6D02">
        <w:rPr>
          <w:rFonts w:ascii="Times New Roman" w:hAnsi="Times New Roman" w:cs="Times New Roman"/>
          <w:i/>
          <w:sz w:val="28"/>
          <w:szCs w:val="28"/>
        </w:rPr>
        <w:lastRenderedPageBreak/>
        <w:t>придворных церемониалах, о личной охране императоров, а также о такой крайне любопытной теме, как императорская кухня.</w:t>
      </w:r>
    </w:p>
    <w:p w:rsidR="0040653E" w:rsidRPr="0050257A" w:rsidRDefault="0040653E" w:rsidP="0050257A">
      <w:pPr>
        <w:spacing w:after="0" w:line="240" w:lineRule="auto"/>
        <w:jc w:val="both"/>
        <w:rPr>
          <w:rFonts w:eastAsia="Times New Roman" w:cstheme="minorHAnsi"/>
          <w:sz w:val="32"/>
          <w:szCs w:val="32"/>
          <w:lang w:eastAsia="ru-RU"/>
        </w:rPr>
      </w:pPr>
    </w:p>
    <w:p w:rsidR="002768C6" w:rsidRDefault="002768C6" w:rsidP="00755E2B">
      <w:pPr>
        <w:spacing w:after="0" w:line="240" w:lineRule="auto"/>
        <w:rPr>
          <w:rFonts w:ascii="Arial" w:hAnsi="Arial" w:cs="Arial"/>
        </w:rPr>
      </w:pPr>
    </w:p>
    <w:p w:rsidR="002768C6" w:rsidRDefault="007027E6" w:rsidP="002768C6">
      <w:pPr>
        <w:suppressAutoHyphens w:val="0"/>
        <w:spacing w:after="0" w:line="240" w:lineRule="auto"/>
        <w:jc w:val="center"/>
        <w:rPr>
          <w:b/>
          <w:i/>
          <w:color w:val="7030A0"/>
          <w:sz w:val="36"/>
          <w:szCs w:val="36"/>
        </w:rPr>
      </w:pPr>
      <w:r>
        <w:rPr>
          <w:b/>
          <w:i/>
          <w:color w:val="7030A0"/>
          <w:sz w:val="36"/>
          <w:szCs w:val="36"/>
        </w:rPr>
        <w:t>Педагогика</w:t>
      </w:r>
      <w:r w:rsidR="002768C6" w:rsidRPr="001867FF">
        <w:rPr>
          <w:b/>
          <w:i/>
          <w:color w:val="7030A0"/>
          <w:sz w:val="36"/>
          <w:szCs w:val="36"/>
        </w:rPr>
        <w:t xml:space="preserve"> (ББК 7</w:t>
      </w:r>
      <w:r>
        <w:rPr>
          <w:b/>
          <w:i/>
          <w:color w:val="7030A0"/>
          <w:sz w:val="36"/>
          <w:szCs w:val="36"/>
        </w:rPr>
        <w:t>4</w:t>
      </w:r>
      <w:r w:rsidR="002768C6" w:rsidRPr="001867FF">
        <w:rPr>
          <w:b/>
          <w:i/>
          <w:color w:val="7030A0"/>
          <w:sz w:val="36"/>
          <w:szCs w:val="36"/>
        </w:rPr>
        <w:t>)</w:t>
      </w:r>
    </w:p>
    <w:p w:rsidR="007027E6" w:rsidRDefault="007027E6" w:rsidP="007027E6">
      <w:pPr>
        <w:suppressAutoHyphens w:val="0"/>
        <w:spacing w:after="0" w:line="240" w:lineRule="auto"/>
        <w:jc w:val="both"/>
        <w:rPr>
          <w:rFonts w:cstheme="minorHAnsi"/>
          <w:b/>
          <w:sz w:val="32"/>
          <w:szCs w:val="32"/>
        </w:rPr>
      </w:pPr>
      <w:r w:rsidRPr="007027E6">
        <w:rPr>
          <w:rFonts w:cstheme="minorHAnsi"/>
          <w:b/>
          <w:bCs/>
          <w:sz w:val="32"/>
          <w:szCs w:val="32"/>
        </w:rPr>
        <w:t>Хрестоматия для детского</w:t>
      </w:r>
      <w:r>
        <w:rPr>
          <w:rFonts w:cstheme="minorHAnsi"/>
          <w:sz w:val="32"/>
          <w:szCs w:val="32"/>
        </w:rPr>
        <w:t xml:space="preserve"> </w:t>
      </w:r>
      <w:r w:rsidRPr="00994C70">
        <w:rPr>
          <w:rFonts w:cstheme="minorHAnsi"/>
          <w:b/>
          <w:sz w:val="32"/>
          <w:szCs w:val="32"/>
        </w:rPr>
        <w:t xml:space="preserve">сада </w:t>
      </w:r>
      <w:r>
        <w:rPr>
          <w:rFonts w:cstheme="minorHAnsi"/>
          <w:sz w:val="32"/>
          <w:szCs w:val="32"/>
        </w:rPr>
        <w:t>[Шрифт Брайля]: младшая группа</w:t>
      </w:r>
      <w:r w:rsidRPr="007027E6">
        <w:rPr>
          <w:rFonts w:cstheme="minorHAnsi"/>
          <w:sz w:val="32"/>
          <w:szCs w:val="32"/>
        </w:rPr>
        <w:t xml:space="preserve">: песенки, </w:t>
      </w:r>
      <w:proofErr w:type="spellStart"/>
      <w:r w:rsidRPr="007027E6">
        <w:rPr>
          <w:rFonts w:cstheme="minorHAnsi"/>
          <w:sz w:val="32"/>
          <w:szCs w:val="32"/>
        </w:rPr>
        <w:t>потешки</w:t>
      </w:r>
      <w:proofErr w:type="spellEnd"/>
      <w:r w:rsidRPr="007027E6">
        <w:rPr>
          <w:rFonts w:cstheme="minorHAnsi"/>
          <w:sz w:val="32"/>
          <w:szCs w:val="32"/>
        </w:rPr>
        <w:t xml:space="preserve">, приговорки, </w:t>
      </w:r>
      <w:proofErr w:type="spellStart"/>
      <w:r w:rsidRPr="007027E6">
        <w:rPr>
          <w:rFonts w:cstheme="minorHAnsi"/>
          <w:sz w:val="32"/>
          <w:szCs w:val="32"/>
        </w:rPr>
        <w:t>заклички</w:t>
      </w:r>
      <w:proofErr w:type="spellEnd"/>
      <w:r w:rsidRPr="007027E6">
        <w:rPr>
          <w:rFonts w:cstheme="minorHAnsi"/>
          <w:sz w:val="32"/>
          <w:szCs w:val="32"/>
        </w:rPr>
        <w:t>, загадки, послов</w:t>
      </w:r>
      <w:r>
        <w:rPr>
          <w:rFonts w:cstheme="minorHAnsi"/>
          <w:sz w:val="32"/>
          <w:szCs w:val="32"/>
        </w:rPr>
        <w:t>ицы, поговорки, приметы, сказки, стихи,</w:t>
      </w:r>
      <w:r w:rsidRPr="007027E6">
        <w:rPr>
          <w:rFonts w:cstheme="minorHAnsi"/>
          <w:sz w:val="32"/>
          <w:szCs w:val="32"/>
        </w:rPr>
        <w:t xml:space="preserve"> рассказы / состав</w:t>
      </w:r>
      <w:r w:rsidR="00994C70">
        <w:rPr>
          <w:rFonts w:cstheme="minorHAnsi"/>
          <w:sz w:val="32"/>
          <w:szCs w:val="32"/>
        </w:rPr>
        <w:t xml:space="preserve">итель А.  </w:t>
      </w:r>
      <w:r>
        <w:rPr>
          <w:rFonts w:cstheme="minorHAnsi"/>
          <w:sz w:val="32"/>
          <w:szCs w:val="32"/>
        </w:rPr>
        <w:t>Н. Печерская. - Москва: МИПО РЕПРО</w:t>
      </w:r>
      <w:r w:rsidRPr="007027E6">
        <w:rPr>
          <w:rFonts w:cstheme="minorHAnsi"/>
          <w:sz w:val="32"/>
          <w:szCs w:val="32"/>
        </w:rPr>
        <w:t xml:space="preserve">, 2023. - 2 кн. </w:t>
      </w:r>
      <w:r>
        <w:rPr>
          <w:rFonts w:cstheme="minorHAnsi"/>
          <w:sz w:val="32"/>
          <w:szCs w:val="32"/>
        </w:rPr>
        <w:t>105 с.</w:t>
      </w:r>
      <w:r w:rsidRPr="007027E6">
        <w:rPr>
          <w:rFonts w:cstheme="minorHAnsi"/>
          <w:sz w:val="32"/>
          <w:szCs w:val="32"/>
        </w:rPr>
        <w:t>- (Библиотека дошкольника. ФГОС дош</w:t>
      </w:r>
      <w:r>
        <w:rPr>
          <w:rFonts w:cstheme="minorHAnsi"/>
          <w:sz w:val="32"/>
          <w:szCs w:val="32"/>
        </w:rPr>
        <w:t>кольного образования).</w:t>
      </w:r>
      <w:r w:rsidRPr="007027E6">
        <w:rPr>
          <w:rFonts w:cstheme="minorHAnsi"/>
          <w:sz w:val="32"/>
          <w:szCs w:val="32"/>
        </w:rPr>
        <w:t xml:space="preserve"> - </w:t>
      </w:r>
      <w:r w:rsidR="00BA0805" w:rsidRPr="00BA0805">
        <w:rPr>
          <w:rFonts w:cstheme="minorHAnsi"/>
          <w:sz w:val="32"/>
          <w:szCs w:val="32"/>
        </w:rPr>
        <w:t xml:space="preserve">(Издания для слепых).  </w:t>
      </w:r>
      <w:r w:rsidR="00BA0805">
        <w:rPr>
          <w:rFonts w:cstheme="minorHAnsi"/>
          <w:sz w:val="32"/>
          <w:szCs w:val="32"/>
        </w:rPr>
        <w:t xml:space="preserve">- </w:t>
      </w:r>
      <w:r w:rsidRPr="007027E6">
        <w:rPr>
          <w:rFonts w:cstheme="minorHAnsi"/>
          <w:b/>
          <w:bCs/>
          <w:sz w:val="32"/>
          <w:szCs w:val="32"/>
        </w:rPr>
        <w:t xml:space="preserve">ISBN </w:t>
      </w:r>
      <w:r w:rsidRPr="007027E6">
        <w:rPr>
          <w:rFonts w:cstheme="minorHAnsi"/>
          <w:sz w:val="32"/>
          <w:szCs w:val="32"/>
        </w:rPr>
        <w:t>978-5-907674-70-7</w:t>
      </w:r>
      <w:r>
        <w:rPr>
          <w:rFonts w:cstheme="minorHAnsi"/>
          <w:sz w:val="32"/>
          <w:szCs w:val="32"/>
        </w:rPr>
        <w:t xml:space="preserve"> – </w:t>
      </w:r>
      <w:r w:rsidRPr="007027E6">
        <w:rPr>
          <w:rFonts w:cstheme="minorHAnsi"/>
          <w:b/>
          <w:sz w:val="32"/>
          <w:szCs w:val="32"/>
        </w:rPr>
        <w:t>0+</w:t>
      </w:r>
    </w:p>
    <w:p w:rsidR="007027E6" w:rsidRPr="009B6D02" w:rsidRDefault="007027E6" w:rsidP="007027E6">
      <w:pPr>
        <w:suppressAutoHyphens w:val="0"/>
        <w:spacing w:after="0" w:line="240" w:lineRule="auto"/>
        <w:jc w:val="both"/>
        <w:rPr>
          <w:rFonts w:ascii="Times New Roman" w:hAnsi="Times New Roman" w:cs="Times New Roman"/>
          <w:b/>
          <w:i/>
          <w:sz w:val="28"/>
          <w:szCs w:val="28"/>
        </w:rPr>
      </w:pPr>
      <w:r w:rsidRPr="009B6D02">
        <w:rPr>
          <w:rFonts w:ascii="Times New Roman" w:hAnsi="Times New Roman" w:cs="Times New Roman"/>
          <w:i/>
          <w:sz w:val="28"/>
          <w:szCs w:val="28"/>
        </w:rPr>
        <w:t>Хрестоматия для чтения детям младшей группы (3-4 года) составлена в соответствии с требованиями Федерального государственного образовательного стандарта дошкольного образования (ФГОС ДО). В книгу вошли произведения русского народного творчества и фольклор народов России, стихи и рассказы поэтов и писателей России, составившие золотой фонд литературы, а также произведения современных авторов. Прекрасным дополнением к хрестоматии станут раскраски серии "Сказки-раскраски" на сказочные сюжеты.</w:t>
      </w:r>
    </w:p>
    <w:p w:rsidR="00FA325C" w:rsidRPr="001867FF" w:rsidRDefault="00FA325C" w:rsidP="002768C6">
      <w:pPr>
        <w:suppressAutoHyphens w:val="0"/>
        <w:spacing w:after="0" w:line="240" w:lineRule="auto"/>
        <w:jc w:val="center"/>
        <w:rPr>
          <w:b/>
          <w:i/>
          <w:color w:val="7030A0"/>
          <w:sz w:val="36"/>
          <w:szCs w:val="36"/>
        </w:rPr>
      </w:pPr>
    </w:p>
    <w:p w:rsidR="00FA325C" w:rsidRDefault="002F5065" w:rsidP="002F5065">
      <w:pPr>
        <w:suppressAutoHyphens w:val="0"/>
        <w:spacing w:after="0" w:line="240" w:lineRule="auto"/>
        <w:jc w:val="center"/>
        <w:rPr>
          <w:b/>
          <w:i/>
          <w:color w:val="7030A0"/>
          <w:sz w:val="36"/>
          <w:szCs w:val="36"/>
        </w:rPr>
      </w:pPr>
      <w:r>
        <w:rPr>
          <w:b/>
          <w:i/>
          <w:color w:val="7030A0"/>
          <w:sz w:val="36"/>
          <w:szCs w:val="36"/>
        </w:rPr>
        <w:t>Языкознание (ББК 81</w:t>
      </w:r>
      <w:r w:rsidR="00FA325C" w:rsidRPr="001867FF">
        <w:rPr>
          <w:b/>
          <w:i/>
          <w:color w:val="7030A0"/>
          <w:sz w:val="36"/>
          <w:szCs w:val="36"/>
        </w:rPr>
        <w:t>)</w:t>
      </w:r>
    </w:p>
    <w:p w:rsidR="002768C6" w:rsidRPr="002768C6" w:rsidRDefault="002768C6" w:rsidP="002768C6">
      <w:pPr>
        <w:suppressAutoHyphens w:val="0"/>
        <w:spacing w:after="0" w:line="240" w:lineRule="auto"/>
        <w:jc w:val="center"/>
        <w:rPr>
          <w:b/>
          <w:i/>
          <w:color w:val="7030A0"/>
          <w:sz w:val="32"/>
          <w:szCs w:val="32"/>
        </w:rPr>
      </w:pPr>
    </w:p>
    <w:p w:rsidR="00FA325C" w:rsidRDefault="00FA325C" w:rsidP="00FA325C">
      <w:pPr>
        <w:spacing w:after="0" w:line="240" w:lineRule="auto"/>
        <w:jc w:val="both"/>
        <w:rPr>
          <w:rFonts w:cstheme="minorHAnsi"/>
          <w:b/>
          <w:sz w:val="32"/>
          <w:szCs w:val="32"/>
        </w:rPr>
      </w:pPr>
      <w:r w:rsidRPr="00FA325C">
        <w:rPr>
          <w:rFonts w:cstheme="minorHAnsi"/>
          <w:b/>
          <w:bCs/>
          <w:sz w:val="32"/>
          <w:szCs w:val="32"/>
        </w:rPr>
        <w:t>Почему мы так</w:t>
      </w:r>
      <w:r w:rsidRPr="00FA325C">
        <w:rPr>
          <w:rFonts w:cstheme="minorHAnsi"/>
          <w:sz w:val="32"/>
          <w:szCs w:val="32"/>
        </w:rPr>
        <w:t xml:space="preserve"> говорим? </w:t>
      </w:r>
      <w:r w:rsidR="00994C70">
        <w:rPr>
          <w:rFonts w:cstheme="minorHAnsi"/>
          <w:sz w:val="32"/>
          <w:szCs w:val="32"/>
        </w:rPr>
        <w:t>[Шрифт Брайля]: м</w:t>
      </w:r>
      <w:r w:rsidRPr="00FA325C">
        <w:rPr>
          <w:rFonts w:cstheme="minorHAnsi"/>
          <w:sz w:val="32"/>
          <w:szCs w:val="32"/>
        </w:rPr>
        <w:t xml:space="preserve">алая энциклопедия </w:t>
      </w:r>
      <w:r>
        <w:rPr>
          <w:rFonts w:cstheme="minorHAnsi"/>
          <w:sz w:val="32"/>
          <w:szCs w:val="32"/>
        </w:rPr>
        <w:t xml:space="preserve">крылатых и образных выражений </w:t>
      </w:r>
      <w:r w:rsidRPr="00FA325C">
        <w:rPr>
          <w:rFonts w:cstheme="minorHAnsi"/>
          <w:sz w:val="32"/>
          <w:szCs w:val="32"/>
        </w:rPr>
        <w:t>/ со</w:t>
      </w:r>
      <w:r>
        <w:rPr>
          <w:rFonts w:cstheme="minorHAnsi"/>
          <w:sz w:val="32"/>
          <w:szCs w:val="32"/>
        </w:rPr>
        <w:t xml:space="preserve">ставитель А. Харченко. - Москва: МИПО РЕПРО, 2023. - 4 кн. 314 с. </w:t>
      </w:r>
      <w:r w:rsidRPr="00FA325C">
        <w:rPr>
          <w:rFonts w:cstheme="minorHAnsi"/>
          <w:sz w:val="32"/>
          <w:szCs w:val="32"/>
        </w:rPr>
        <w:t xml:space="preserve">- </w:t>
      </w:r>
      <w:r w:rsidR="00BA0805" w:rsidRPr="00BA0805">
        <w:rPr>
          <w:rFonts w:cstheme="minorHAnsi"/>
          <w:sz w:val="32"/>
          <w:szCs w:val="32"/>
        </w:rPr>
        <w:t xml:space="preserve">(Издания для слепых).  </w:t>
      </w:r>
      <w:r w:rsidR="00BA0805">
        <w:rPr>
          <w:rFonts w:cstheme="minorHAnsi"/>
          <w:sz w:val="32"/>
          <w:szCs w:val="32"/>
        </w:rPr>
        <w:t xml:space="preserve">- </w:t>
      </w:r>
      <w:r w:rsidRPr="00FA325C">
        <w:rPr>
          <w:rFonts w:cstheme="minorHAnsi"/>
          <w:b/>
          <w:bCs/>
          <w:sz w:val="32"/>
          <w:szCs w:val="32"/>
        </w:rPr>
        <w:t xml:space="preserve">ISBN </w:t>
      </w:r>
      <w:r w:rsidRPr="00FA325C">
        <w:rPr>
          <w:rFonts w:cstheme="minorHAnsi"/>
          <w:sz w:val="32"/>
          <w:szCs w:val="32"/>
        </w:rPr>
        <w:t>978-5-907674-86-8</w:t>
      </w:r>
      <w:r>
        <w:rPr>
          <w:rFonts w:cstheme="minorHAnsi"/>
          <w:sz w:val="32"/>
          <w:szCs w:val="32"/>
        </w:rPr>
        <w:t xml:space="preserve"> – </w:t>
      </w:r>
      <w:r w:rsidRPr="00FA325C">
        <w:rPr>
          <w:rFonts w:cstheme="minorHAnsi"/>
          <w:b/>
          <w:sz w:val="32"/>
          <w:szCs w:val="32"/>
        </w:rPr>
        <w:t>0+</w:t>
      </w:r>
    </w:p>
    <w:p w:rsidR="00FA325C" w:rsidRPr="009B6D02" w:rsidRDefault="00FA325C" w:rsidP="00FA325C">
      <w:pPr>
        <w:spacing w:after="0" w:line="240" w:lineRule="auto"/>
        <w:jc w:val="both"/>
        <w:rPr>
          <w:rFonts w:ascii="Times New Roman" w:eastAsia="Times New Roman" w:hAnsi="Times New Roman" w:cs="Times New Roman"/>
          <w:b/>
          <w:bCs/>
          <w:i/>
          <w:color w:val="7030A0"/>
          <w:sz w:val="28"/>
          <w:szCs w:val="28"/>
          <w:lang w:eastAsia="ru-RU"/>
        </w:rPr>
      </w:pPr>
      <w:r w:rsidRPr="009B6D02">
        <w:rPr>
          <w:rFonts w:ascii="Times New Roman" w:hAnsi="Times New Roman" w:cs="Times New Roman"/>
          <w:i/>
          <w:sz w:val="28"/>
          <w:szCs w:val="28"/>
        </w:rPr>
        <w:t>Мы часто употребляем крылатые слова, насыщая свою речь оттенками иронии, укора, шутки, или используем афоризмы как меткую характеристику явлений нашей жизни. Зачастую мы не задумываемся, откуда они к нам пришли и что означали первоначально. Между тем. каждая эпоха привносила в язык что-то свое. И до нас дошли такие выражения, которые абсолютно все знают, например, сморозить глупость или наставить рога, но вот откуда они пошли - знают только единицы. Эта книга и призвана исправить столь досадный пробел. В ней дается толкование крылатых выражений, уточняется, в каком значении они применяются в речи.</w:t>
      </w:r>
    </w:p>
    <w:p w:rsidR="002768C6" w:rsidRDefault="002768C6" w:rsidP="00FA325C">
      <w:pPr>
        <w:suppressAutoHyphens w:val="0"/>
        <w:spacing w:after="0" w:line="240" w:lineRule="auto"/>
        <w:jc w:val="both"/>
        <w:rPr>
          <w:rFonts w:cstheme="minorHAnsi"/>
          <w:b/>
          <w:i/>
          <w:color w:val="7030A0"/>
          <w:sz w:val="32"/>
          <w:szCs w:val="32"/>
        </w:rPr>
      </w:pPr>
    </w:p>
    <w:p w:rsidR="00BA0805" w:rsidRDefault="00BA0805" w:rsidP="00FA325C">
      <w:pPr>
        <w:suppressAutoHyphens w:val="0"/>
        <w:spacing w:after="0" w:line="240" w:lineRule="auto"/>
        <w:jc w:val="both"/>
        <w:rPr>
          <w:rFonts w:cstheme="minorHAnsi"/>
          <w:b/>
          <w:i/>
          <w:color w:val="7030A0"/>
          <w:sz w:val="32"/>
          <w:szCs w:val="32"/>
        </w:rPr>
      </w:pPr>
    </w:p>
    <w:p w:rsidR="00BA0805" w:rsidRDefault="00BA0805" w:rsidP="00FA325C">
      <w:pPr>
        <w:suppressAutoHyphens w:val="0"/>
        <w:spacing w:after="0" w:line="240" w:lineRule="auto"/>
        <w:jc w:val="both"/>
        <w:rPr>
          <w:rFonts w:cstheme="minorHAnsi"/>
          <w:b/>
          <w:i/>
          <w:color w:val="7030A0"/>
          <w:sz w:val="32"/>
          <w:szCs w:val="32"/>
        </w:rPr>
      </w:pPr>
    </w:p>
    <w:p w:rsidR="00BA0805" w:rsidRPr="00FA325C" w:rsidRDefault="00BA0805" w:rsidP="00FA325C">
      <w:pPr>
        <w:suppressAutoHyphens w:val="0"/>
        <w:spacing w:after="0" w:line="240" w:lineRule="auto"/>
        <w:jc w:val="both"/>
        <w:rPr>
          <w:rFonts w:cstheme="minorHAnsi"/>
          <w:b/>
          <w:i/>
          <w:color w:val="7030A0"/>
          <w:sz w:val="32"/>
          <w:szCs w:val="32"/>
        </w:rPr>
      </w:pPr>
    </w:p>
    <w:p w:rsidR="002768C6" w:rsidRDefault="002768C6" w:rsidP="002768C6">
      <w:pPr>
        <w:spacing w:after="0" w:line="240" w:lineRule="auto"/>
        <w:rPr>
          <w:rFonts w:ascii="Arial" w:hAnsi="Arial" w:cs="Arial"/>
        </w:rPr>
      </w:pPr>
    </w:p>
    <w:p w:rsidR="002768C6" w:rsidRDefault="00DE72DB" w:rsidP="00DE72DB">
      <w:pPr>
        <w:spacing w:after="0" w:line="240" w:lineRule="auto"/>
        <w:jc w:val="center"/>
        <w:rPr>
          <w:b/>
          <w:i/>
          <w:color w:val="7030A0"/>
          <w:sz w:val="36"/>
          <w:szCs w:val="36"/>
        </w:rPr>
      </w:pPr>
      <w:r w:rsidRPr="001867FF">
        <w:rPr>
          <w:b/>
          <w:i/>
          <w:color w:val="7030A0"/>
          <w:sz w:val="36"/>
          <w:szCs w:val="36"/>
        </w:rPr>
        <w:lastRenderedPageBreak/>
        <w:t>Художественная литература (ББК 84. 2Рос=Рус)</w:t>
      </w:r>
    </w:p>
    <w:p w:rsidR="00FB3A7B" w:rsidRDefault="00FB3A7B" w:rsidP="00FD56F7">
      <w:pPr>
        <w:suppressAutoHyphens w:val="0"/>
        <w:spacing w:after="0" w:line="240" w:lineRule="auto"/>
        <w:jc w:val="both"/>
        <w:rPr>
          <w:rFonts w:eastAsia="Times New Roman" w:cstheme="minorHAnsi"/>
          <w:b/>
          <w:bCs/>
          <w:sz w:val="32"/>
          <w:szCs w:val="32"/>
          <w:lang w:eastAsia="ru-RU"/>
        </w:rPr>
      </w:pPr>
    </w:p>
    <w:p w:rsidR="00FD56F7" w:rsidRDefault="00FD56F7" w:rsidP="00FD56F7">
      <w:pPr>
        <w:suppressAutoHyphens w:val="0"/>
        <w:spacing w:after="0" w:line="240" w:lineRule="auto"/>
        <w:jc w:val="both"/>
        <w:rPr>
          <w:rFonts w:eastAsia="Times New Roman" w:cstheme="minorHAnsi"/>
          <w:sz w:val="32"/>
          <w:szCs w:val="32"/>
          <w:lang w:eastAsia="ru-RU"/>
        </w:rPr>
      </w:pPr>
      <w:r w:rsidRPr="00FD56F7">
        <w:rPr>
          <w:rFonts w:eastAsia="Times New Roman" w:cstheme="minorHAnsi"/>
          <w:b/>
          <w:bCs/>
          <w:sz w:val="32"/>
          <w:szCs w:val="32"/>
          <w:lang w:eastAsia="ru-RU"/>
        </w:rPr>
        <w:t>Григорович, Дмитрий Васильевич</w:t>
      </w:r>
      <w:r w:rsidRPr="00FD56F7">
        <w:rPr>
          <w:rFonts w:eastAsia="Times New Roman" w:cstheme="minorHAnsi"/>
          <w:sz w:val="32"/>
          <w:szCs w:val="32"/>
          <w:lang w:eastAsia="ru-RU"/>
        </w:rPr>
        <w:t xml:space="preserve">. Повести и рассказы [Шрифт Брайля] / Дмитрий Васильевич Григорович. - Москва: МИПО РЕПРО, 2023. - 4 кн. 223 с.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FD56F7">
        <w:rPr>
          <w:rFonts w:eastAsia="Times New Roman" w:cstheme="minorHAnsi"/>
          <w:b/>
          <w:bCs/>
          <w:sz w:val="32"/>
          <w:szCs w:val="32"/>
          <w:lang w:eastAsia="ru-RU"/>
        </w:rPr>
        <w:t xml:space="preserve">ISBN </w:t>
      </w:r>
      <w:r w:rsidRPr="00FD56F7">
        <w:rPr>
          <w:rFonts w:eastAsia="Times New Roman" w:cstheme="minorHAnsi"/>
          <w:sz w:val="32"/>
          <w:szCs w:val="32"/>
          <w:lang w:eastAsia="ru-RU"/>
        </w:rPr>
        <w:t>978-5-907674-36-3</w:t>
      </w:r>
      <w:r>
        <w:rPr>
          <w:rFonts w:eastAsia="Times New Roman" w:cstheme="minorHAnsi"/>
          <w:sz w:val="32"/>
          <w:szCs w:val="32"/>
          <w:lang w:eastAsia="ru-RU"/>
        </w:rPr>
        <w:t xml:space="preserve"> – </w:t>
      </w:r>
      <w:r w:rsidRPr="00FD56F7">
        <w:rPr>
          <w:rFonts w:eastAsia="Times New Roman" w:cstheme="minorHAnsi"/>
          <w:b/>
          <w:sz w:val="32"/>
          <w:szCs w:val="32"/>
          <w:lang w:eastAsia="ru-RU"/>
        </w:rPr>
        <w:t>16+</w:t>
      </w:r>
      <w:r w:rsidRPr="00FD56F7">
        <w:rPr>
          <w:rFonts w:eastAsia="Times New Roman" w:cstheme="minorHAnsi"/>
          <w:sz w:val="32"/>
          <w:szCs w:val="32"/>
          <w:lang w:eastAsia="ru-RU"/>
        </w:rPr>
        <w:t xml:space="preserve"> </w:t>
      </w:r>
    </w:p>
    <w:p w:rsidR="00FD56F7" w:rsidRPr="009B6D02" w:rsidRDefault="00FD56F7" w:rsidP="00FD56F7">
      <w:pPr>
        <w:suppressAutoHyphens w:val="0"/>
        <w:spacing w:after="0" w:line="240" w:lineRule="auto"/>
        <w:jc w:val="both"/>
        <w:rPr>
          <w:rFonts w:ascii="Times New Roman" w:eastAsia="Times New Roman" w:hAnsi="Times New Roman" w:cs="Times New Roman"/>
          <w:i/>
          <w:sz w:val="28"/>
          <w:szCs w:val="28"/>
          <w:lang w:eastAsia="ru-RU"/>
        </w:rPr>
      </w:pPr>
      <w:r w:rsidRPr="009B6D02">
        <w:rPr>
          <w:rFonts w:ascii="Times New Roman" w:hAnsi="Times New Roman" w:cs="Times New Roman"/>
          <w:i/>
          <w:sz w:val="28"/>
          <w:szCs w:val="28"/>
        </w:rPr>
        <w:t>В этой книге собраны некоторые повести и рассказы крупного русского писателя XIX века Д.В. Григоровича. В историю нашей отечественной литературы он вошел прежде всего, как автор "Деревни" и "Антона-Горемыки" — произведений, сыгравших важную роль в становлении "натуральной школы", в развитии критического реализма. Глубокое знание психологии и быта крестьянства, мастерство в изображении природы, умение свободно распоряжаться сокровищами народного языка - все это определяет достоинства произведений Григоровича</w:t>
      </w:r>
    </w:p>
    <w:p w:rsidR="00FD56F7" w:rsidRPr="009B6D02" w:rsidRDefault="00FD56F7" w:rsidP="00F300B8">
      <w:pPr>
        <w:jc w:val="both"/>
        <w:rPr>
          <w:rFonts w:cstheme="minorHAnsi"/>
          <w:b/>
          <w:bCs/>
          <w:i/>
          <w:sz w:val="32"/>
          <w:szCs w:val="32"/>
        </w:rPr>
      </w:pPr>
    </w:p>
    <w:p w:rsidR="001A2453" w:rsidRPr="001A2453" w:rsidRDefault="001A2453" w:rsidP="001A2453">
      <w:pPr>
        <w:suppressAutoHyphens w:val="0"/>
        <w:spacing w:after="0" w:line="240" w:lineRule="auto"/>
        <w:jc w:val="both"/>
        <w:rPr>
          <w:rFonts w:eastAsia="Times New Roman" w:cstheme="minorHAnsi"/>
          <w:b/>
          <w:sz w:val="32"/>
          <w:szCs w:val="32"/>
          <w:lang w:eastAsia="ru-RU"/>
        </w:rPr>
      </w:pPr>
      <w:proofErr w:type="spellStart"/>
      <w:r w:rsidRPr="001A2453">
        <w:rPr>
          <w:rFonts w:eastAsia="Times New Roman" w:cstheme="minorHAnsi"/>
          <w:b/>
          <w:bCs/>
          <w:sz w:val="32"/>
          <w:szCs w:val="32"/>
          <w:lang w:eastAsia="ru-RU"/>
        </w:rPr>
        <w:t>Добросоцкий</w:t>
      </w:r>
      <w:proofErr w:type="spellEnd"/>
      <w:r w:rsidRPr="001A2453">
        <w:rPr>
          <w:rFonts w:eastAsia="Times New Roman" w:cstheme="minorHAnsi"/>
          <w:b/>
          <w:bCs/>
          <w:sz w:val="32"/>
          <w:szCs w:val="32"/>
          <w:lang w:eastAsia="ru-RU"/>
        </w:rPr>
        <w:t>, Виктор</w:t>
      </w:r>
      <w:r w:rsidRPr="001A2453">
        <w:rPr>
          <w:rFonts w:eastAsia="Times New Roman" w:cstheme="minorHAnsi"/>
          <w:sz w:val="32"/>
          <w:szCs w:val="32"/>
          <w:lang w:eastAsia="ru-RU"/>
        </w:rPr>
        <w:t xml:space="preserve">. </w:t>
      </w:r>
      <w:r>
        <w:rPr>
          <w:rFonts w:eastAsia="Times New Roman" w:cstheme="minorHAnsi"/>
          <w:sz w:val="32"/>
          <w:szCs w:val="32"/>
          <w:lang w:eastAsia="ru-RU"/>
        </w:rPr>
        <w:t>Белый лебедь [Шрифт Брайля]: роман / Виктор</w:t>
      </w:r>
      <w:r w:rsidRPr="001A2453">
        <w:rPr>
          <w:rFonts w:eastAsia="Times New Roman" w:cstheme="minorHAnsi"/>
          <w:sz w:val="32"/>
          <w:szCs w:val="32"/>
          <w:lang w:eastAsia="ru-RU"/>
        </w:rPr>
        <w:t xml:space="preserve"> </w:t>
      </w:r>
      <w:proofErr w:type="spellStart"/>
      <w:r w:rsidRPr="001A2453">
        <w:rPr>
          <w:rFonts w:eastAsia="Times New Roman" w:cstheme="minorHAnsi"/>
          <w:sz w:val="32"/>
          <w:szCs w:val="32"/>
          <w:lang w:eastAsia="ru-RU"/>
        </w:rPr>
        <w:t>Добросоцкий</w:t>
      </w:r>
      <w:proofErr w:type="spellEnd"/>
      <w:r>
        <w:rPr>
          <w:rFonts w:eastAsia="Times New Roman" w:cstheme="minorHAnsi"/>
          <w:sz w:val="32"/>
          <w:szCs w:val="32"/>
          <w:lang w:eastAsia="ru-RU"/>
        </w:rPr>
        <w:t>. - Москва: МИПО РЕПРО, 2023. - 2 кн. 171 с.</w:t>
      </w:r>
      <w:r w:rsidRPr="001A2453">
        <w:rPr>
          <w:rFonts w:eastAsia="Times New Roman" w:cstheme="minorHAnsi"/>
          <w:sz w:val="32"/>
          <w:szCs w:val="32"/>
          <w:lang w:eastAsia="ru-RU"/>
        </w:rPr>
        <w:t xml:space="preserve"> -</w:t>
      </w:r>
      <w:r>
        <w:rPr>
          <w:rFonts w:eastAsia="Times New Roman" w:cstheme="minorHAnsi"/>
          <w:sz w:val="32"/>
          <w:szCs w:val="32"/>
          <w:lang w:eastAsia="ru-RU"/>
        </w:rPr>
        <w:t xml:space="preserve"> (Проза нового века). </w:t>
      </w:r>
      <w:r w:rsidRPr="001A2453">
        <w:rPr>
          <w:rFonts w:eastAsia="Times New Roman" w:cstheme="minorHAnsi"/>
          <w:sz w:val="32"/>
          <w:szCs w:val="32"/>
          <w:lang w:eastAsia="ru-RU"/>
        </w:rPr>
        <w:t xml:space="preserve">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w:t>
      </w:r>
      <w:r w:rsidRPr="001A2453">
        <w:rPr>
          <w:rFonts w:eastAsia="Times New Roman" w:cstheme="minorHAnsi"/>
          <w:sz w:val="32"/>
          <w:szCs w:val="32"/>
          <w:lang w:eastAsia="ru-RU"/>
        </w:rPr>
        <w:t xml:space="preserve"> </w:t>
      </w:r>
      <w:r w:rsidRPr="001A2453">
        <w:rPr>
          <w:rFonts w:eastAsia="Times New Roman" w:cstheme="minorHAnsi"/>
          <w:b/>
          <w:bCs/>
          <w:sz w:val="32"/>
          <w:szCs w:val="32"/>
          <w:lang w:eastAsia="ru-RU"/>
        </w:rPr>
        <w:t xml:space="preserve">ISBN </w:t>
      </w:r>
      <w:r w:rsidRPr="001A2453">
        <w:rPr>
          <w:rFonts w:eastAsia="Times New Roman" w:cstheme="minorHAnsi"/>
          <w:sz w:val="32"/>
          <w:szCs w:val="32"/>
          <w:lang w:eastAsia="ru-RU"/>
        </w:rPr>
        <w:t>978-5-907674-77-6</w:t>
      </w:r>
      <w:r>
        <w:rPr>
          <w:rFonts w:eastAsia="Times New Roman" w:cstheme="minorHAnsi"/>
          <w:sz w:val="32"/>
          <w:szCs w:val="32"/>
          <w:lang w:eastAsia="ru-RU"/>
        </w:rPr>
        <w:t xml:space="preserve"> – </w:t>
      </w:r>
      <w:r w:rsidRPr="001A2453">
        <w:rPr>
          <w:rFonts w:eastAsia="Times New Roman" w:cstheme="minorHAnsi"/>
          <w:b/>
          <w:sz w:val="32"/>
          <w:szCs w:val="32"/>
          <w:lang w:eastAsia="ru-RU"/>
        </w:rPr>
        <w:t>12+</w:t>
      </w:r>
    </w:p>
    <w:p w:rsidR="001A2453" w:rsidRPr="009B6D02" w:rsidRDefault="001A2453" w:rsidP="001A2453">
      <w:pPr>
        <w:jc w:val="both"/>
        <w:rPr>
          <w:rFonts w:ascii="Times New Roman" w:hAnsi="Times New Roman" w:cs="Times New Roman"/>
          <w:b/>
          <w:bCs/>
          <w:i/>
          <w:sz w:val="28"/>
          <w:szCs w:val="28"/>
        </w:rPr>
      </w:pPr>
      <w:r w:rsidRPr="009B6D02">
        <w:rPr>
          <w:rFonts w:ascii="Times New Roman" w:hAnsi="Times New Roman" w:cs="Times New Roman"/>
          <w:i/>
          <w:sz w:val="28"/>
          <w:szCs w:val="28"/>
        </w:rPr>
        <w:t xml:space="preserve">Книга художественной прозы Виктора </w:t>
      </w:r>
      <w:proofErr w:type="spellStart"/>
      <w:r w:rsidRPr="009B6D02">
        <w:rPr>
          <w:rFonts w:ascii="Times New Roman" w:hAnsi="Times New Roman" w:cs="Times New Roman"/>
          <w:i/>
          <w:sz w:val="28"/>
          <w:szCs w:val="28"/>
        </w:rPr>
        <w:t>Добросоцкого</w:t>
      </w:r>
      <w:proofErr w:type="spellEnd"/>
      <w:r w:rsidRPr="009B6D02">
        <w:rPr>
          <w:rFonts w:ascii="Times New Roman" w:hAnsi="Times New Roman" w:cs="Times New Roman"/>
          <w:i/>
          <w:sz w:val="28"/>
          <w:szCs w:val="28"/>
        </w:rPr>
        <w:t xml:space="preserve"> - явление незаурядное для нашего времени. Во-первых, потому что основной нерв ее (и романа, и рассказов) - это совершенно очевидная принадлежность к романтической традиции русской литературы. Сегодня, на фоне </w:t>
      </w:r>
      <w:proofErr w:type="spellStart"/>
      <w:r w:rsidRPr="009B6D02">
        <w:rPr>
          <w:rFonts w:ascii="Times New Roman" w:hAnsi="Times New Roman" w:cs="Times New Roman"/>
          <w:i/>
          <w:sz w:val="28"/>
          <w:szCs w:val="28"/>
        </w:rPr>
        <w:t>засилия</w:t>
      </w:r>
      <w:proofErr w:type="spellEnd"/>
      <w:r w:rsidRPr="009B6D02">
        <w:rPr>
          <w:rFonts w:ascii="Times New Roman" w:hAnsi="Times New Roman" w:cs="Times New Roman"/>
          <w:i/>
          <w:sz w:val="28"/>
          <w:szCs w:val="28"/>
        </w:rPr>
        <w:t xml:space="preserve"> с юности "умудренных" и преждевременно "уставших" от мировой культуры авторов, такое открытое следование романтической традиции вообще-то поступок. Но поступком (а "настоящая книга - это всегда поступок", поверим Андрею Тарковскому) является не только это. Виктор </w:t>
      </w:r>
      <w:proofErr w:type="spellStart"/>
      <w:r w:rsidRPr="009B6D02">
        <w:rPr>
          <w:rFonts w:ascii="Times New Roman" w:hAnsi="Times New Roman" w:cs="Times New Roman"/>
          <w:i/>
          <w:sz w:val="28"/>
          <w:szCs w:val="28"/>
        </w:rPr>
        <w:t>Добросоцкий</w:t>
      </w:r>
      <w:proofErr w:type="spellEnd"/>
      <w:r w:rsidRPr="009B6D02">
        <w:rPr>
          <w:rFonts w:ascii="Times New Roman" w:hAnsi="Times New Roman" w:cs="Times New Roman"/>
          <w:i/>
          <w:sz w:val="28"/>
          <w:szCs w:val="28"/>
        </w:rPr>
        <w:t xml:space="preserve"> вступает на территорию современных, можно сказать, еще не отвердевших смыслов - его герои выхвачены из нашего мятущегося настоящего, и все они: и "заказанный" своей женой миллионер, и старенький трогательный немец, и молодая, отмеченная необычайными способностями женщина, и многие другие герои автора - явно </w:t>
      </w:r>
      <w:proofErr w:type="spellStart"/>
      <w:r w:rsidRPr="009B6D02">
        <w:rPr>
          <w:rFonts w:ascii="Times New Roman" w:hAnsi="Times New Roman" w:cs="Times New Roman"/>
          <w:i/>
          <w:sz w:val="28"/>
          <w:szCs w:val="28"/>
        </w:rPr>
        <w:t>соприродны</w:t>
      </w:r>
      <w:proofErr w:type="spellEnd"/>
      <w:r w:rsidRPr="009B6D02">
        <w:rPr>
          <w:rFonts w:ascii="Times New Roman" w:hAnsi="Times New Roman" w:cs="Times New Roman"/>
          <w:i/>
          <w:sz w:val="28"/>
          <w:szCs w:val="28"/>
        </w:rPr>
        <w:t xml:space="preserve"> самому </w:t>
      </w:r>
      <w:proofErr w:type="spellStart"/>
      <w:r w:rsidRPr="009B6D02">
        <w:rPr>
          <w:rFonts w:ascii="Times New Roman" w:hAnsi="Times New Roman" w:cs="Times New Roman"/>
          <w:i/>
          <w:sz w:val="28"/>
          <w:szCs w:val="28"/>
        </w:rPr>
        <w:t>Добросоцкому</w:t>
      </w:r>
      <w:proofErr w:type="spellEnd"/>
      <w:r w:rsidRPr="009B6D02">
        <w:rPr>
          <w:rFonts w:ascii="Times New Roman" w:hAnsi="Times New Roman" w:cs="Times New Roman"/>
          <w:i/>
          <w:sz w:val="28"/>
          <w:szCs w:val="28"/>
        </w:rPr>
        <w:t>. И отмечены всё той же "несовременной", но очень всем нам необходимой романтикой. В отношениях, поисках смыслов, поступках... Можно не сомневаться, что книга послужит подлинным подарком для всех любителей русской и мировой романтической традиции.</w:t>
      </w:r>
    </w:p>
    <w:p w:rsidR="002F5065" w:rsidRDefault="002F5065" w:rsidP="00F300B8">
      <w:pPr>
        <w:jc w:val="both"/>
        <w:rPr>
          <w:rFonts w:cstheme="minorHAnsi"/>
          <w:b/>
          <w:bCs/>
          <w:sz w:val="32"/>
          <w:szCs w:val="32"/>
        </w:rPr>
      </w:pPr>
    </w:p>
    <w:p w:rsidR="0017443B" w:rsidRDefault="00F300B8" w:rsidP="0017443B">
      <w:pPr>
        <w:spacing w:after="0"/>
        <w:jc w:val="both"/>
        <w:rPr>
          <w:rFonts w:cstheme="minorHAnsi"/>
          <w:b/>
          <w:sz w:val="32"/>
          <w:szCs w:val="32"/>
        </w:rPr>
      </w:pPr>
      <w:r>
        <w:rPr>
          <w:rFonts w:cstheme="minorHAnsi"/>
          <w:b/>
          <w:bCs/>
          <w:sz w:val="32"/>
          <w:szCs w:val="32"/>
        </w:rPr>
        <w:lastRenderedPageBreak/>
        <w:t>Достоевский</w:t>
      </w:r>
      <w:r w:rsidRPr="00B43A11">
        <w:rPr>
          <w:rFonts w:cstheme="minorHAnsi"/>
          <w:b/>
          <w:bCs/>
          <w:sz w:val="32"/>
          <w:szCs w:val="32"/>
        </w:rPr>
        <w:t>, Фёдор Михайлович</w:t>
      </w:r>
      <w:r w:rsidRPr="00B43A11">
        <w:rPr>
          <w:rFonts w:cstheme="minorHAnsi"/>
          <w:sz w:val="32"/>
          <w:szCs w:val="32"/>
        </w:rPr>
        <w:t xml:space="preserve">. </w:t>
      </w:r>
      <w:r>
        <w:rPr>
          <w:rFonts w:cstheme="minorHAnsi"/>
          <w:sz w:val="32"/>
          <w:szCs w:val="32"/>
        </w:rPr>
        <w:t xml:space="preserve">Идиот </w:t>
      </w:r>
      <w:r w:rsidRPr="00310C58">
        <w:rPr>
          <w:rFonts w:cstheme="minorHAnsi"/>
          <w:sz w:val="32"/>
          <w:szCs w:val="32"/>
        </w:rPr>
        <w:t>[Шрифт Брайля]</w:t>
      </w:r>
      <w:r>
        <w:rPr>
          <w:rFonts w:cstheme="minorHAnsi"/>
          <w:sz w:val="32"/>
          <w:szCs w:val="32"/>
        </w:rPr>
        <w:t>: с</w:t>
      </w:r>
      <w:r w:rsidRPr="00B43A11">
        <w:rPr>
          <w:rFonts w:cstheme="minorHAnsi"/>
          <w:sz w:val="32"/>
          <w:szCs w:val="32"/>
        </w:rPr>
        <w:t>обрание сочинений</w:t>
      </w:r>
      <w:r>
        <w:rPr>
          <w:rFonts w:cstheme="minorHAnsi"/>
          <w:sz w:val="32"/>
          <w:szCs w:val="32"/>
        </w:rPr>
        <w:t xml:space="preserve"> в пятнадцати томах: Том 6</w:t>
      </w:r>
      <w:r w:rsidRPr="00310C58">
        <w:rPr>
          <w:rFonts w:cstheme="minorHAnsi"/>
          <w:sz w:val="32"/>
          <w:szCs w:val="32"/>
        </w:rPr>
        <w:t xml:space="preserve"> / Федор Михайлович Достоевский. - Москва: МИПО РЕПРО</w:t>
      </w:r>
      <w:r w:rsidRPr="00B43A11">
        <w:rPr>
          <w:rFonts w:cstheme="minorHAnsi"/>
          <w:sz w:val="32"/>
          <w:szCs w:val="32"/>
        </w:rPr>
        <w:t xml:space="preserve">, 2023. - 13 кн. </w:t>
      </w:r>
      <w:r w:rsidRPr="00310C58">
        <w:rPr>
          <w:rFonts w:cstheme="minorHAnsi"/>
          <w:sz w:val="32"/>
          <w:szCs w:val="32"/>
        </w:rPr>
        <w:t>- 1112 с.</w:t>
      </w:r>
      <w:r w:rsidRPr="00B43A11">
        <w:rPr>
          <w:rFonts w:cstheme="minorHAnsi"/>
          <w:sz w:val="32"/>
          <w:szCs w:val="32"/>
        </w:rPr>
        <w:t xml:space="preserve"> - (Пушкинский Дом). - </w:t>
      </w:r>
      <w:r w:rsidRPr="00EC64DC">
        <w:rPr>
          <w:rFonts w:cstheme="minorHAnsi"/>
          <w:sz w:val="32"/>
          <w:szCs w:val="32"/>
        </w:rPr>
        <w:t xml:space="preserve">(Издания для слепых).  </w:t>
      </w:r>
      <w:r>
        <w:rPr>
          <w:rFonts w:cstheme="minorHAnsi"/>
          <w:sz w:val="32"/>
          <w:szCs w:val="32"/>
        </w:rPr>
        <w:t xml:space="preserve">- </w:t>
      </w:r>
      <w:r w:rsidRPr="00B43A11">
        <w:rPr>
          <w:rFonts w:cstheme="minorHAnsi"/>
          <w:b/>
          <w:bCs/>
          <w:sz w:val="32"/>
          <w:szCs w:val="32"/>
        </w:rPr>
        <w:t xml:space="preserve">ISBN </w:t>
      </w:r>
      <w:r w:rsidRPr="00B43A11">
        <w:rPr>
          <w:rFonts w:cstheme="minorHAnsi"/>
          <w:sz w:val="32"/>
          <w:szCs w:val="32"/>
        </w:rPr>
        <w:t xml:space="preserve">978-5-7693-0773-7 </w:t>
      </w:r>
      <w:r>
        <w:rPr>
          <w:rFonts w:cstheme="minorHAnsi"/>
          <w:sz w:val="32"/>
          <w:szCs w:val="32"/>
        </w:rPr>
        <w:t xml:space="preserve">– </w:t>
      </w:r>
      <w:r w:rsidRPr="00310C58">
        <w:rPr>
          <w:rFonts w:cstheme="minorHAnsi"/>
          <w:b/>
          <w:sz w:val="32"/>
          <w:szCs w:val="32"/>
        </w:rPr>
        <w:t>16+</w:t>
      </w:r>
    </w:p>
    <w:p w:rsidR="00F300B8" w:rsidRPr="0017443B" w:rsidRDefault="00F300B8" w:rsidP="0017443B">
      <w:pPr>
        <w:spacing w:after="0"/>
        <w:jc w:val="both"/>
        <w:rPr>
          <w:rFonts w:cstheme="minorHAnsi"/>
          <w:b/>
          <w:sz w:val="32"/>
          <w:szCs w:val="32"/>
        </w:rPr>
      </w:pPr>
      <w:r w:rsidRPr="0017443B">
        <w:rPr>
          <w:rFonts w:ascii="Times New Roman" w:hAnsi="Times New Roman" w:cs="Times New Roman"/>
          <w:i/>
          <w:sz w:val="28"/>
          <w:szCs w:val="28"/>
        </w:rPr>
        <w:t xml:space="preserve">Величайший роман Достоевского. "Идиота" экранизировали 13 раз лучшие постановщики от Индии до Германии - Жорж </w:t>
      </w:r>
      <w:proofErr w:type="spellStart"/>
      <w:r w:rsidRPr="0017443B">
        <w:rPr>
          <w:rFonts w:ascii="Times New Roman" w:hAnsi="Times New Roman" w:cs="Times New Roman"/>
          <w:i/>
          <w:sz w:val="28"/>
          <w:szCs w:val="28"/>
        </w:rPr>
        <w:t>Лампен</w:t>
      </w:r>
      <w:proofErr w:type="spellEnd"/>
      <w:r w:rsidRPr="0017443B">
        <w:rPr>
          <w:rFonts w:ascii="Times New Roman" w:hAnsi="Times New Roman" w:cs="Times New Roman"/>
          <w:i/>
          <w:sz w:val="28"/>
          <w:szCs w:val="28"/>
        </w:rPr>
        <w:t xml:space="preserve"> и Анджей </w:t>
      </w:r>
      <w:proofErr w:type="spellStart"/>
      <w:r w:rsidRPr="0017443B">
        <w:rPr>
          <w:rFonts w:ascii="Times New Roman" w:hAnsi="Times New Roman" w:cs="Times New Roman"/>
          <w:i/>
          <w:sz w:val="28"/>
          <w:szCs w:val="28"/>
        </w:rPr>
        <w:t>Жулавский</w:t>
      </w:r>
      <w:proofErr w:type="spellEnd"/>
      <w:r w:rsidRPr="0017443B">
        <w:rPr>
          <w:rFonts w:ascii="Times New Roman" w:hAnsi="Times New Roman" w:cs="Times New Roman"/>
          <w:i/>
          <w:sz w:val="28"/>
          <w:szCs w:val="28"/>
        </w:rPr>
        <w:t xml:space="preserve">, </w:t>
      </w:r>
      <w:proofErr w:type="spellStart"/>
      <w:r w:rsidRPr="0017443B">
        <w:rPr>
          <w:rFonts w:ascii="Times New Roman" w:hAnsi="Times New Roman" w:cs="Times New Roman"/>
          <w:i/>
          <w:sz w:val="28"/>
          <w:szCs w:val="28"/>
        </w:rPr>
        <w:t>Акира</w:t>
      </w:r>
      <w:proofErr w:type="spellEnd"/>
      <w:r w:rsidRPr="0017443B">
        <w:rPr>
          <w:rFonts w:ascii="Times New Roman" w:hAnsi="Times New Roman" w:cs="Times New Roman"/>
          <w:i/>
          <w:sz w:val="28"/>
          <w:szCs w:val="28"/>
        </w:rPr>
        <w:t xml:space="preserve"> Куросава и Анджей Вайда, отечественные </w:t>
      </w:r>
      <w:proofErr w:type="spellStart"/>
      <w:r w:rsidRPr="0017443B">
        <w:rPr>
          <w:rFonts w:ascii="Times New Roman" w:hAnsi="Times New Roman" w:cs="Times New Roman"/>
          <w:i/>
          <w:sz w:val="28"/>
          <w:szCs w:val="28"/>
        </w:rPr>
        <w:t>Пырьев</w:t>
      </w:r>
      <w:proofErr w:type="spellEnd"/>
      <w:r w:rsidRPr="0017443B">
        <w:rPr>
          <w:rFonts w:ascii="Times New Roman" w:hAnsi="Times New Roman" w:cs="Times New Roman"/>
          <w:i/>
          <w:sz w:val="28"/>
          <w:szCs w:val="28"/>
        </w:rPr>
        <w:t xml:space="preserve"> и Бортко. Завораживающая история трагических страстей, связавших купца Парфена Рогожина, бывшую содержанку богатого дворянина Настасью Филипповну и "идеального человека" князя Мышкина - беспомощного идиота в мире корысти и зла, гласящая о том, что сострадание, возможно, единственный закон человеческого бытия. Она по-прежнему актуальна и воспринимается ярко и непосредственно, будто была написана вчера.</w:t>
      </w:r>
    </w:p>
    <w:p w:rsidR="002F5065" w:rsidRDefault="002F5065" w:rsidP="00CA54DF">
      <w:pPr>
        <w:suppressAutoHyphens w:val="0"/>
        <w:spacing w:after="0" w:line="240" w:lineRule="auto"/>
        <w:rPr>
          <w:rFonts w:eastAsia="Times New Roman" w:cstheme="minorHAnsi"/>
          <w:b/>
          <w:bCs/>
          <w:sz w:val="32"/>
          <w:szCs w:val="32"/>
          <w:lang w:eastAsia="ru-RU"/>
        </w:rPr>
      </w:pPr>
    </w:p>
    <w:p w:rsidR="00CA54DF" w:rsidRPr="00CA54DF" w:rsidRDefault="00CA54DF" w:rsidP="00CA54DF">
      <w:pPr>
        <w:suppressAutoHyphens w:val="0"/>
        <w:spacing w:after="0" w:line="240" w:lineRule="auto"/>
        <w:rPr>
          <w:rFonts w:eastAsia="Times New Roman" w:cstheme="minorHAnsi"/>
          <w:b/>
          <w:sz w:val="32"/>
          <w:szCs w:val="32"/>
          <w:lang w:eastAsia="ru-RU"/>
        </w:rPr>
      </w:pPr>
      <w:r w:rsidRPr="00CA54DF">
        <w:rPr>
          <w:rFonts w:eastAsia="Times New Roman" w:cstheme="minorHAnsi"/>
          <w:b/>
          <w:bCs/>
          <w:sz w:val="32"/>
          <w:szCs w:val="32"/>
          <w:lang w:eastAsia="ru-RU"/>
        </w:rPr>
        <w:t>Драгунская, Ксения</w:t>
      </w:r>
      <w:r w:rsidRPr="00CA54DF">
        <w:rPr>
          <w:rFonts w:eastAsia="Times New Roman" w:cstheme="minorHAnsi"/>
          <w:sz w:val="32"/>
          <w:szCs w:val="32"/>
          <w:lang w:eastAsia="ru-RU"/>
        </w:rPr>
        <w:t xml:space="preserve">. Туда нельзя [Шрифт Брайля]: четыре истории с эпилогом и приложением / Ксения Драгунская. Трепетные истории: текст для театра. - Санкт-Петербург: Чтение ВОС, 2023. - 3 кн. 227 с.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CA54DF">
        <w:rPr>
          <w:rFonts w:eastAsia="Times New Roman" w:cstheme="minorHAnsi"/>
          <w:b/>
          <w:bCs/>
          <w:sz w:val="32"/>
          <w:szCs w:val="32"/>
          <w:lang w:eastAsia="ru-RU"/>
        </w:rPr>
        <w:t xml:space="preserve">ISBN </w:t>
      </w:r>
      <w:r w:rsidRPr="00CA54DF">
        <w:rPr>
          <w:rFonts w:eastAsia="Times New Roman" w:cstheme="minorHAnsi"/>
          <w:sz w:val="32"/>
          <w:szCs w:val="32"/>
          <w:lang w:eastAsia="ru-RU"/>
        </w:rPr>
        <w:t xml:space="preserve">978-5-89206-777-5 – </w:t>
      </w:r>
      <w:r>
        <w:rPr>
          <w:rFonts w:eastAsia="Times New Roman" w:cstheme="minorHAnsi"/>
          <w:b/>
          <w:sz w:val="32"/>
          <w:szCs w:val="32"/>
          <w:lang w:eastAsia="ru-RU"/>
        </w:rPr>
        <w:t>16</w:t>
      </w:r>
      <w:r w:rsidRPr="00CA54DF">
        <w:rPr>
          <w:rFonts w:eastAsia="Times New Roman" w:cstheme="minorHAnsi"/>
          <w:b/>
          <w:sz w:val="32"/>
          <w:szCs w:val="32"/>
          <w:lang w:eastAsia="ru-RU"/>
        </w:rPr>
        <w:t>+</w:t>
      </w:r>
    </w:p>
    <w:p w:rsidR="00F300B8" w:rsidRPr="009B6D02" w:rsidRDefault="00CA54DF" w:rsidP="002F7549">
      <w:pPr>
        <w:suppressAutoHyphens w:val="0"/>
        <w:spacing w:after="0" w:line="240" w:lineRule="auto"/>
        <w:jc w:val="both"/>
        <w:rPr>
          <w:rFonts w:ascii="Times New Roman" w:hAnsi="Times New Roman" w:cs="Times New Roman"/>
          <w:i/>
          <w:sz w:val="28"/>
          <w:szCs w:val="28"/>
        </w:rPr>
      </w:pPr>
      <w:r w:rsidRPr="009B6D02">
        <w:rPr>
          <w:rFonts w:ascii="Times New Roman" w:hAnsi="Times New Roman" w:cs="Times New Roman"/>
          <w:i/>
          <w:sz w:val="28"/>
          <w:szCs w:val="28"/>
        </w:rPr>
        <w:t>Туда нельзя? Может, оно и так. Однако в жизни всех героев нового романа Ксении Драгунской однажды случится озеро. Будет оно так велико, что каждый даст ему свое имя.</w:t>
      </w:r>
      <w:r w:rsidRPr="009B6D02">
        <w:rPr>
          <w:rFonts w:ascii="Arial" w:hAnsi="Arial" w:cs="Arial"/>
          <w:i/>
        </w:rPr>
        <w:t xml:space="preserve"> </w:t>
      </w:r>
      <w:r w:rsidRPr="009B6D02">
        <w:rPr>
          <w:rFonts w:ascii="Times New Roman" w:hAnsi="Times New Roman" w:cs="Times New Roman"/>
          <w:i/>
          <w:sz w:val="28"/>
          <w:szCs w:val="28"/>
        </w:rPr>
        <w:t>Все дороги, как бы ни петляли по жизни, обязательно сойдутся к его берегам, и всякий мужчина в кризисной ситуации найдет ответ и спасение в Странноприимном Огороде - переможется, перетерпит, пополнит иссякшие силы и вернет способность двигаться дальше. И да хранит его Блаженный Пролетарий.</w:t>
      </w:r>
    </w:p>
    <w:p w:rsidR="00CA54DF" w:rsidRPr="009B6D02" w:rsidRDefault="00CA54DF" w:rsidP="002F7549">
      <w:pPr>
        <w:suppressAutoHyphens w:val="0"/>
        <w:spacing w:after="0" w:line="240" w:lineRule="auto"/>
        <w:jc w:val="both"/>
        <w:rPr>
          <w:rFonts w:ascii="Times New Roman" w:eastAsia="Times New Roman" w:hAnsi="Times New Roman" w:cs="Times New Roman"/>
          <w:b/>
          <w:bCs/>
          <w:i/>
          <w:sz w:val="28"/>
          <w:szCs w:val="28"/>
          <w:lang w:eastAsia="ru-RU"/>
        </w:rPr>
      </w:pPr>
    </w:p>
    <w:p w:rsidR="002F5065" w:rsidRDefault="002F5065" w:rsidP="00401ADF">
      <w:pPr>
        <w:suppressAutoHyphens w:val="0"/>
        <w:spacing w:after="0" w:line="240" w:lineRule="auto"/>
        <w:jc w:val="both"/>
        <w:rPr>
          <w:rFonts w:eastAsia="Times New Roman" w:cstheme="minorHAnsi"/>
          <w:b/>
          <w:bCs/>
          <w:sz w:val="32"/>
          <w:szCs w:val="32"/>
          <w:lang w:eastAsia="ru-RU"/>
        </w:rPr>
      </w:pPr>
    </w:p>
    <w:p w:rsidR="00401ADF" w:rsidRPr="00401ADF" w:rsidRDefault="00401ADF" w:rsidP="00401ADF">
      <w:pPr>
        <w:suppressAutoHyphens w:val="0"/>
        <w:spacing w:after="0" w:line="240" w:lineRule="auto"/>
        <w:jc w:val="both"/>
        <w:rPr>
          <w:rFonts w:eastAsia="Times New Roman" w:cstheme="minorHAnsi"/>
          <w:b/>
          <w:sz w:val="32"/>
          <w:szCs w:val="32"/>
          <w:lang w:eastAsia="ru-RU"/>
        </w:rPr>
      </w:pPr>
      <w:r w:rsidRPr="00401ADF">
        <w:rPr>
          <w:rFonts w:eastAsia="Times New Roman" w:cstheme="minorHAnsi"/>
          <w:b/>
          <w:bCs/>
          <w:sz w:val="32"/>
          <w:szCs w:val="32"/>
          <w:lang w:eastAsia="ru-RU"/>
        </w:rPr>
        <w:t>Имшенецкая, Маргарита Викторовна</w:t>
      </w:r>
      <w:r w:rsidR="00994C70">
        <w:rPr>
          <w:rFonts w:eastAsia="Times New Roman" w:cstheme="minorHAnsi"/>
          <w:sz w:val="32"/>
          <w:szCs w:val="32"/>
          <w:lang w:eastAsia="ru-RU"/>
        </w:rPr>
        <w:t xml:space="preserve">. Забытая сказка </w:t>
      </w:r>
      <w:r w:rsidR="00994C70" w:rsidRPr="00401ADF">
        <w:rPr>
          <w:rFonts w:eastAsia="Times New Roman" w:cstheme="minorHAnsi"/>
          <w:sz w:val="32"/>
          <w:szCs w:val="32"/>
          <w:lang w:eastAsia="ru-RU"/>
        </w:rPr>
        <w:t xml:space="preserve">[Шрифт Брайля]: </w:t>
      </w:r>
      <w:r w:rsidR="00994C70">
        <w:rPr>
          <w:rFonts w:eastAsia="Times New Roman" w:cstheme="minorHAnsi"/>
          <w:sz w:val="32"/>
          <w:szCs w:val="32"/>
          <w:lang w:eastAsia="ru-RU"/>
        </w:rPr>
        <w:t>п</w:t>
      </w:r>
      <w:r w:rsidRPr="00401ADF">
        <w:rPr>
          <w:rFonts w:eastAsia="Times New Roman" w:cstheme="minorHAnsi"/>
          <w:sz w:val="32"/>
          <w:szCs w:val="32"/>
          <w:lang w:eastAsia="ru-RU"/>
        </w:rPr>
        <w:t>исьма об ушедшей любви, об ушедшей России</w:t>
      </w:r>
      <w:r w:rsidR="00994C70">
        <w:rPr>
          <w:rFonts w:eastAsia="Times New Roman" w:cstheme="minorHAnsi"/>
          <w:sz w:val="32"/>
          <w:szCs w:val="32"/>
          <w:lang w:eastAsia="ru-RU"/>
        </w:rPr>
        <w:t>:</w:t>
      </w:r>
      <w:r w:rsidRPr="00401ADF">
        <w:rPr>
          <w:rFonts w:eastAsia="Times New Roman" w:cstheme="minorHAnsi"/>
          <w:sz w:val="32"/>
          <w:szCs w:val="32"/>
          <w:lang w:eastAsia="ru-RU"/>
        </w:rPr>
        <w:t xml:space="preserve"> роман / Маргарита Викторовна Имшенецкая. - Москва: МИПО РЕПРО, 2023. - 5 кн. 402 с.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401ADF">
        <w:rPr>
          <w:rFonts w:eastAsia="Times New Roman" w:cstheme="minorHAnsi"/>
          <w:b/>
          <w:bCs/>
          <w:sz w:val="32"/>
          <w:szCs w:val="32"/>
          <w:lang w:eastAsia="ru-RU"/>
        </w:rPr>
        <w:t xml:space="preserve">ISBN </w:t>
      </w:r>
      <w:r w:rsidRPr="00401ADF">
        <w:rPr>
          <w:rFonts w:eastAsia="Times New Roman" w:cstheme="minorHAnsi"/>
          <w:sz w:val="32"/>
          <w:szCs w:val="32"/>
          <w:lang w:eastAsia="ru-RU"/>
        </w:rPr>
        <w:t xml:space="preserve">978-5-907674-37-0 – </w:t>
      </w:r>
      <w:r w:rsidRPr="00401ADF">
        <w:rPr>
          <w:rFonts w:eastAsia="Times New Roman" w:cstheme="minorHAnsi"/>
          <w:b/>
          <w:sz w:val="32"/>
          <w:szCs w:val="32"/>
          <w:lang w:eastAsia="ru-RU"/>
        </w:rPr>
        <w:t>16+</w:t>
      </w:r>
    </w:p>
    <w:p w:rsidR="00401ADF" w:rsidRPr="009B6D02" w:rsidRDefault="00401ADF" w:rsidP="00401ADF">
      <w:pPr>
        <w:suppressAutoHyphens w:val="0"/>
        <w:spacing w:after="0" w:line="240" w:lineRule="auto"/>
        <w:jc w:val="both"/>
        <w:rPr>
          <w:rFonts w:ascii="Times New Roman" w:eastAsia="Times New Roman" w:hAnsi="Times New Roman" w:cs="Times New Roman"/>
          <w:i/>
          <w:sz w:val="28"/>
          <w:szCs w:val="28"/>
          <w:lang w:eastAsia="ru-RU"/>
        </w:rPr>
      </w:pPr>
      <w:r w:rsidRPr="009B6D02">
        <w:rPr>
          <w:rFonts w:ascii="Times New Roman" w:hAnsi="Times New Roman" w:cs="Times New Roman"/>
          <w:i/>
          <w:sz w:val="28"/>
          <w:szCs w:val="28"/>
        </w:rPr>
        <w:t>Об ушедшей матушке России и Москве рубежа XIX - XX веков эта книга. Но рисует она не привычную нам бунтарскую и революционную эпоху, а крепкую своими православными устоями, истинно народную и многогранную русскую старину. И еще в книге - о даре умного сердца: умении любить близких радуя, а не раня. Эту непростую истину выстрадала главная героиня романа - Татьяна, под именем которой выступает уехавшая в эмиграцию писательница М.В. Имшенецкая.</w:t>
      </w:r>
    </w:p>
    <w:p w:rsidR="002F7549" w:rsidRDefault="002F7549" w:rsidP="002F7549">
      <w:pPr>
        <w:suppressAutoHyphens w:val="0"/>
        <w:spacing w:after="0" w:line="240" w:lineRule="auto"/>
        <w:jc w:val="both"/>
        <w:rPr>
          <w:rFonts w:eastAsia="Times New Roman" w:cstheme="minorHAnsi"/>
          <w:b/>
          <w:sz w:val="32"/>
          <w:szCs w:val="32"/>
          <w:lang w:eastAsia="ru-RU"/>
        </w:rPr>
      </w:pPr>
      <w:proofErr w:type="spellStart"/>
      <w:r w:rsidRPr="002F7549">
        <w:rPr>
          <w:rFonts w:eastAsia="Times New Roman" w:cstheme="minorHAnsi"/>
          <w:b/>
          <w:bCs/>
          <w:sz w:val="32"/>
          <w:szCs w:val="32"/>
          <w:lang w:eastAsia="ru-RU"/>
        </w:rPr>
        <w:lastRenderedPageBreak/>
        <w:t>Левитанский</w:t>
      </w:r>
      <w:proofErr w:type="spellEnd"/>
      <w:r w:rsidRPr="002F7549">
        <w:rPr>
          <w:rFonts w:eastAsia="Times New Roman" w:cstheme="minorHAnsi"/>
          <w:b/>
          <w:bCs/>
          <w:sz w:val="32"/>
          <w:szCs w:val="32"/>
          <w:lang w:eastAsia="ru-RU"/>
        </w:rPr>
        <w:t>, Юрий Давидович</w:t>
      </w:r>
      <w:r w:rsidRPr="002F7549">
        <w:rPr>
          <w:rFonts w:eastAsia="Times New Roman" w:cstheme="minorHAnsi"/>
          <w:sz w:val="32"/>
          <w:szCs w:val="32"/>
          <w:lang w:eastAsia="ru-RU"/>
        </w:rPr>
        <w:t xml:space="preserve">. </w:t>
      </w:r>
      <w:r>
        <w:rPr>
          <w:rFonts w:eastAsia="Times New Roman" w:cstheme="minorHAnsi"/>
          <w:sz w:val="32"/>
          <w:szCs w:val="32"/>
          <w:lang w:eastAsia="ru-RU"/>
        </w:rPr>
        <w:t>Полночное окно</w:t>
      </w:r>
      <w:r w:rsidRPr="002F7549">
        <w:rPr>
          <w:rFonts w:eastAsia="Times New Roman" w:cstheme="minorHAnsi"/>
          <w:sz w:val="32"/>
          <w:szCs w:val="32"/>
          <w:lang w:eastAsia="ru-RU"/>
        </w:rPr>
        <w:t xml:space="preserve"> [Шрифт Брай</w:t>
      </w:r>
      <w:r>
        <w:rPr>
          <w:rFonts w:eastAsia="Times New Roman" w:cstheme="minorHAnsi"/>
          <w:sz w:val="32"/>
          <w:szCs w:val="32"/>
          <w:lang w:eastAsia="ru-RU"/>
        </w:rPr>
        <w:t>ля]: стихотворения / Юрий Давидович</w:t>
      </w:r>
      <w:r w:rsidRPr="002F7549">
        <w:rPr>
          <w:rFonts w:eastAsia="Times New Roman" w:cstheme="minorHAnsi"/>
          <w:sz w:val="32"/>
          <w:szCs w:val="32"/>
          <w:lang w:eastAsia="ru-RU"/>
        </w:rPr>
        <w:t xml:space="preserve"> </w:t>
      </w:r>
      <w:proofErr w:type="spellStart"/>
      <w:r w:rsidRPr="002F7549">
        <w:rPr>
          <w:rFonts w:eastAsia="Times New Roman" w:cstheme="minorHAnsi"/>
          <w:sz w:val="32"/>
          <w:szCs w:val="32"/>
          <w:lang w:eastAsia="ru-RU"/>
        </w:rPr>
        <w:t>Левитанский</w:t>
      </w:r>
      <w:proofErr w:type="spellEnd"/>
      <w:r>
        <w:rPr>
          <w:rFonts w:eastAsia="Times New Roman" w:cstheme="minorHAnsi"/>
          <w:sz w:val="32"/>
          <w:szCs w:val="32"/>
          <w:lang w:eastAsia="ru-RU"/>
        </w:rPr>
        <w:t>. - Санкт-Петербург</w:t>
      </w:r>
      <w:r w:rsidRPr="002F7549">
        <w:rPr>
          <w:rFonts w:eastAsia="Times New Roman" w:cstheme="minorHAnsi"/>
          <w:sz w:val="32"/>
          <w:szCs w:val="32"/>
          <w:lang w:eastAsia="ru-RU"/>
        </w:rPr>
        <w:t>: Чт</w:t>
      </w:r>
      <w:r>
        <w:rPr>
          <w:rFonts w:eastAsia="Times New Roman" w:cstheme="minorHAnsi"/>
          <w:sz w:val="32"/>
          <w:szCs w:val="32"/>
          <w:lang w:eastAsia="ru-RU"/>
        </w:rPr>
        <w:t xml:space="preserve">ение ВОС, 2023. - 2 кн. 165 с. </w:t>
      </w:r>
      <w:r w:rsidRPr="002F7549">
        <w:rPr>
          <w:rFonts w:eastAsia="Times New Roman" w:cstheme="minorHAnsi"/>
          <w:sz w:val="32"/>
          <w:szCs w:val="32"/>
          <w:lang w:eastAsia="ru-RU"/>
        </w:rPr>
        <w:t xml:space="preserve">-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2F7549">
        <w:rPr>
          <w:rFonts w:eastAsia="Times New Roman" w:cstheme="minorHAnsi"/>
          <w:b/>
          <w:bCs/>
          <w:sz w:val="32"/>
          <w:szCs w:val="32"/>
          <w:lang w:eastAsia="ru-RU"/>
        </w:rPr>
        <w:t xml:space="preserve">ISBN </w:t>
      </w:r>
      <w:r>
        <w:rPr>
          <w:rFonts w:eastAsia="Times New Roman" w:cstheme="minorHAnsi"/>
          <w:sz w:val="32"/>
          <w:szCs w:val="32"/>
          <w:lang w:eastAsia="ru-RU"/>
        </w:rPr>
        <w:t xml:space="preserve">978-5-89206-784-3 – </w:t>
      </w:r>
      <w:r w:rsidRPr="002714AA">
        <w:rPr>
          <w:rFonts w:eastAsia="Times New Roman" w:cstheme="minorHAnsi"/>
          <w:b/>
          <w:sz w:val="32"/>
          <w:szCs w:val="32"/>
          <w:lang w:eastAsia="ru-RU"/>
        </w:rPr>
        <w:t>12+</w:t>
      </w:r>
    </w:p>
    <w:p w:rsidR="002714AA" w:rsidRPr="009B6D02" w:rsidRDefault="002714AA" w:rsidP="002714AA">
      <w:pPr>
        <w:suppressAutoHyphens w:val="0"/>
        <w:spacing w:after="0" w:line="240" w:lineRule="auto"/>
        <w:jc w:val="both"/>
        <w:rPr>
          <w:rFonts w:ascii="Times New Roman" w:eastAsia="Times New Roman" w:hAnsi="Times New Roman" w:cs="Times New Roman"/>
          <w:i/>
          <w:sz w:val="28"/>
          <w:szCs w:val="28"/>
          <w:lang w:eastAsia="ru-RU"/>
        </w:rPr>
      </w:pPr>
      <w:r w:rsidRPr="009B6D02">
        <w:rPr>
          <w:rFonts w:ascii="Times New Roman" w:hAnsi="Times New Roman" w:cs="Times New Roman"/>
          <w:i/>
          <w:sz w:val="28"/>
          <w:szCs w:val="28"/>
        </w:rPr>
        <w:t xml:space="preserve">В сборник "Полночное окно" Юрия </w:t>
      </w:r>
      <w:proofErr w:type="spellStart"/>
      <w:r w:rsidRPr="009B6D02">
        <w:rPr>
          <w:rFonts w:ascii="Times New Roman" w:hAnsi="Times New Roman" w:cs="Times New Roman"/>
          <w:i/>
          <w:sz w:val="28"/>
          <w:szCs w:val="28"/>
        </w:rPr>
        <w:t>Левитанского</w:t>
      </w:r>
      <w:proofErr w:type="spellEnd"/>
      <w:r w:rsidRPr="009B6D02">
        <w:rPr>
          <w:rFonts w:ascii="Times New Roman" w:hAnsi="Times New Roman" w:cs="Times New Roman"/>
          <w:i/>
          <w:sz w:val="28"/>
          <w:szCs w:val="28"/>
        </w:rPr>
        <w:t xml:space="preserve">, одного из самых значительных русских поэтов второй половины ХХ века, вошли наиболее известные его произведения, посвященные двум главным темам: любви и творчеству. Читатель может проследить интереснейшее развитие поэтического дара от более ранних, послевоенных стихов до самых последних, написанных незадолго до конца жизни. Кто не знает знаменитые строки Юрия Давидовича </w:t>
      </w:r>
      <w:proofErr w:type="spellStart"/>
      <w:r w:rsidRPr="009B6D02">
        <w:rPr>
          <w:rFonts w:ascii="Times New Roman" w:hAnsi="Times New Roman" w:cs="Times New Roman"/>
          <w:i/>
          <w:sz w:val="28"/>
          <w:szCs w:val="28"/>
        </w:rPr>
        <w:t>Левитанского</w:t>
      </w:r>
      <w:proofErr w:type="spellEnd"/>
      <w:r w:rsidRPr="009B6D02">
        <w:rPr>
          <w:rFonts w:ascii="Times New Roman" w:hAnsi="Times New Roman" w:cs="Times New Roman"/>
          <w:i/>
          <w:sz w:val="28"/>
          <w:szCs w:val="28"/>
        </w:rPr>
        <w:t xml:space="preserve">: «Каждый выбирает по себе», «Ну что с того, что я там был», «Жизнь моя, кинематограф, черно-белое кино»? Юрий </w:t>
      </w:r>
      <w:proofErr w:type="spellStart"/>
      <w:r w:rsidRPr="009B6D02">
        <w:rPr>
          <w:rFonts w:ascii="Times New Roman" w:hAnsi="Times New Roman" w:cs="Times New Roman"/>
          <w:i/>
          <w:sz w:val="28"/>
          <w:szCs w:val="28"/>
        </w:rPr>
        <w:t>Левитанский</w:t>
      </w:r>
      <w:proofErr w:type="spellEnd"/>
      <w:r w:rsidRPr="009B6D02">
        <w:rPr>
          <w:rFonts w:ascii="Times New Roman" w:hAnsi="Times New Roman" w:cs="Times New Roman"/>
          <w:i/>
          <w:sz w:val="28"/>
          <w:szCs w:val="28"/>
        </w:rPr>
        <w:t xml:space="preserve"> — один из признанных классиков русской поэзии второй половины ХХ века.</w:t>
      </w:r>
    </w:p>
    <w:p w:rsidR="002768C6" w:rsidRPr="009B6D02" w:rsidRDefault="002768C6" w:rsidP="002F7549">
      <w:pPr>
        <w:spacing w:after="0" w:line="240" w:lineRule="auto"/>
        <w:jc w:val="both"/>
        <w:rPr>
          <w:rFonts w:ascii="Times New Roman" w:eastAsia="Times New Roman" w:hAnsi="Times New Roman" w:cs="Times New Roman"/>
          <w:i/>
          <w:sz w:val="28"/>
          <w:szCs w:val="28"/>
          <w:lang w:eastAsia="ru-RU"/>
        </w:rPr>
      </w:pPr>
    </w:p>
    <w:p w:rsidR="00D82DBA" w:rsidRDefault="00D82DBA" w:rsidP="00D82DBA">
      <w:pPr>
        <w:suppressAutoHyphens w:val="0"/>
        <w:spacing w:after="0" w:line="240" w:lineRule="auto"/>
        <w:rPr>
          <w:rFonts w:eastAsia="Times New Roman" w:cstheme="minorHAnsi"/>
          <w:b/>
          <w:sz w:val="32"/>
          <w:szCs w:val="32"/>
          <w:lang w:eastAsia="ru-RU"/>
        </w:rPr>
      </w:pPr>
      <w:r w:rsidRPr="00D82DBA">
        <w:rPr>
          <w:rFonts w:eastAsia="Times New Roman" w:cstheme="minorHAnsi"/>
          <w:b/>
          <w:bCs/>
          <w:sz w:val="32"/>
          <w:szCs w:val="32"/>
          <w:lang w:eastAsia="ru-RU"/>
        </w:rPr>
        <w:t>Маршак, Самуил Яковлевич</w:t>
      </w:r>
      <w:r w:rsidRPr="00D82DBA">
        <w:rPr>
          <w:rFonts w:eastAsia="Times New Roman" w:cstheme="minorHAnsi"/>
          <w:sz w:val="32"/>
          <w:szCs w:val="32"/>
          <w:lang w:eastAsia="ru-RU"/>
        </w:rPr>
        <w:t xml:space="preserve">. Двенадцать месяцев [Шрифт Брайля]: сказка-пьеса / Самуил Яковлевич Маршак. - Москва: МИПО РЕПРО, 2023. - 2 кн. 97 с. </w:t>
      </w:r>
      <w:r w:rsidR="00BA0805">
        <w:rPr>
          <w:rFonts w:eastAsia="Times New Roman" w:cstheme="minorHAnsi"/>
          <w:sz w:val="32"/>
          <w:szCs w:val="32"/>
          <w:lang w:eastAsia="ru-RU"/>
        </w:rPr>
        <w:t xml:space="preserve">-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D82DBA">
        <w:rPr>
          <w:rFonts w:eastAsia="Times New Roman" w:cstheme="minorHAnsi"/>
          <w:b/>
          <w:bCs/>
          <w:sz w:val="32"/>
          <w:szCs w:val="32"/>
          <w:lang w:eastAsia="ru-RU"/>
        </w:rPr>
        <w:t xml:space="preserve">ISBN </w:t>
      </w:r>
      <w:r w:rsidRPr="00D82DBA">
        <w:rPr>
          <w:rFonts w:eastAsia="Times New Roman" w:cstheme="minorHAnsi"/>
          <w:sz w:val="32"/>
          <w:szCs w:val="32"/>
          <w:lang w:eastAsia="ru-RU"/>
        </w:rPr>
        <w:t xml:space="preserve">978-5-907674-54-7 – </w:t>
      </w:r>
      <w:r w:rsidRPr="00D82DBA">
        <w:rPr>
          <w:rFonts w:eastAsia="Times New Roman" w:cstheme="minorHAnsi"/>
          <w:b/>
          <w:sz w:val="32"/>
          <w:szCs w:val="32"/>
          <w:lang w:eastAsia="ru-RU"/>
        </w:rPr>
        <w:t>12+</w:t>
      </w:r>
    </w:p>
    <w:p w:rsidR="00D82DBA" w:rsidRPr="009B6D02" w:rsidRDefault="00D82DBA" w:rsidP="00D82DBA">
      <w:pPr>
        <w:suppressAutoHyphens w:val="0"/>
        <w:spacing w:after="0" w:line="240" w:lineRule="auto"/>
        <w:jc w:val="both"/>
        <w:rPr>
          <w:rFonts w:ascii="Times New Roman" w:hAnsi="Times New Roman" w:cs="Times New Roman"/>
          <w:i/>
          <w:sz w:val="28"/>
          <w:szCs w:val="28"/>
        </w:rPr>
      </w:pPr>
      <w:r w:rsidRPr="009B6D02">
        <w:rPr>
          <w:rFonts w:ascii="Times New Roman" w:hAnsi="Times New Roman" w:cs="Times New Roman"/>
          <w:i/>
          <w:sz w:val="28"/>
          <w:szCs w:val="28"/>
        </w:rPr>
        <w:t>"Двенадцать месяцев" — замечательная сказочная пьеса С. Маршака, без которой новогодний праздник сегодня даже представить себе невозможно. Добрая, трудолюбивая девочка смогла набрать целую корзину подснежников посреди зимы, потому что нашла волшебных друзей. Своенравная юная королева получила хороший урок, а злые мачеха с дочкой превратились в кусачих собак… но если исправятся, то снова станут сами собой.</w:t>
      </w:r>
    </w:p>
    <w:p w:rsidR="00713625" w:rsidRPr="009B6D02" w:rsidRDefault="00713625" w:rsidP="00D82DBA">
      <w:pPr>
        <w:suppressAutoHyphens w:val="0"/>
        <w:spacing w:after="0" w:line="240" w:lineRule="auto"/>
        <w:jc w:val="both"/>
        <w:rPr>
          <w:rFonts w:ascii="Times New Roman" w:hAnsi="Times New Roman" w:cs="Times New Roman"/>
          <w:i/>
          <w:sz w:val="28"/>
          <w:szCs w:val="28"/>
        </w:rPr>
      </w:pPr>
    </w:p>
    <w:p w:rsidR="001D2657" w:rsidRDefault="001D2657" w:rsidP="001D2657">
      <w:pPr>
        <w:suppressAutoHyphens w:val="0"/>
        <w:spacing w:after="0" w:line="240" w:lineRule="auto"/>
        <w:jc w:val="both"/>
        <w:rPr>
          <w:rFonts w:eastAsia="Times New Roman" w:cstheme="minorHAnsi"/>
          <w:b/>
          <w:sz w:val="32"/>
          <w:szCs w:val="32"/>
          <w:lang w:eastAsia="ru-RU"/>
        </w:rPr>
      </w:pPr>
      <w:r w:rsidRPr="001D2657">
        <w:rPr>
          <w:rFonts w:eastAsia="Times New Roman" w:cstheme="minorHAnsi"/>
          <w:b/>
          <w:bCs/>
          <w:sz w:val="32"/>
          <w:szCs w:val="32"/>
          <w:lang w:eastAsia="ru-RU"/>
        </w:rPr>
        <w:t>Одоевский, Владимир</w:t>
      </w:r>
      <w:r w:rsidRPr="001D2657">
        <w:rPr>
          <w:rFonts w:eastAsia="Times New Roman" w:cstheme="minorHAnsi"/>
          <w:sz w:val="32"/>
          <w:szCs w:val="32"/>
          <w:lang w:eastAsia="ru-RU"/>
        </w:rPr>
        <w:t xml:space="preserve">. </w:t>
      </w:r>
      <w:r>
        <w:rPr>
          <w:rFonts w:eastAsia="Times New Roman" w:cstheme="minorHAnsi"/>
          <w:sz w:val="32"/>
          <w:szCs w:val="32"/>
          <w:lang w:eastAsia="ru-RU"/>
        </w:rPr>
        <w:t>Городок в табакерке [Шрифт Брайля]: рассказ / Владимир Одоевский. - Москва: МИПО РЕПРО, 2023. - 22 с.</w:t>
      </w:r>
      <w:r w:rsidRPr="001D2657">
        <w:rPr>
          <w:rFonts w:eastAsia="Times New Roman" w:cstheme="minorHAnsi"/>
          <w:sz w:val="32"/>
          <w:szCs w:val="32"/>
          <w:lang w:eastAsia="ru-RU"/>
        </w:rPr>
        <w:t xml:space="preserve"> - </w:t>
      </w:r>
      <w:r>
        <w:rPr>
          <w:rFonts w:eastAsia="Times New Roman" w:cstheme="minorHAnsi"/>
          <w:sz w:val="32"/>
          <w:szCs w:val="32"/>
          <w:lang w:eastAsia="ru-RU"/>
        </w:rPr>
        <w:t>(Внеклассное чтение).</w:t>
      </w:r>
      <w:r w:rsidRPr="001D2657">
        <w:rPr>
          <w:rFonts w:eastAsia="Times New Roman" w:cstheme="minorHAnsi"/>
          <w:sz w:val="32"/>
          <w:szCs w:val="32"/>
          <w:lang w:eastAsia="ru-RU"/>
        </w:rPr>
        <w:t xml:space="preserve">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1D2657">
        <w:rPr>
          <w:rFonts w:eastAsia="Times New Roman" w:cstheme="minorHAnsi"/>
          <w:b/>
          <w:bCs/>
          <w:sz w:val="32"/>
          <w:szCs w:val="32"/>
          <w:lang w:eastAsia="ru-RU"/>
        </w:rPr>
        <w:t xml:space="preserve">ISBN </w:t>
      </w:r>
      <w:r w:rsidRPr="001D2657">
        <w:rPr>
          <w:rFonts w:eastAsia="Times New Roman" w:cstheme="minorHAnsi"/>
          <w:sz w:val="32"/>
          <w:szCs w:val="32"/>
          <w:lang w:eastAsia="ru-RU"/>
        </w:rPr>
        <w:t>978-5-907674-79-0</w:t>
      </w:r>
      <w:r>
        <w:rPr>
          <w:rFonts w:eastAsia="Times New Roman" w:cstheme="minorHAnsi"/>
          <w:sz w:val="32"/>
          <w:szCs w:val="32"/>
          <w:lang w:eastAsia="ru-RU"/>
        </w:rPr>
        <w:t xml:space="preserve"> – </w:t>
      </w:r>
      <w:r w:rsidRPr="001D2657">
        <w:rPr>
          <w:rFonts w:eastAsia="Times New Roman" w:cstheme="minorHAnsi"/>
          <w:b/>
          <w:sz w:val="32"/>
          <w:szCs w:val="32"/>
          <w:lang w:eastAsia="ru-RU"/>
        </w:rPr>
        <w:t>12+</w:t>
      </w:r>
    </w:p>
    <w:p w:rsidR="001D2657" w:rsidRPr="009B6D02" w:rsidRDefault="001D2657" w:rsidP="001D2657">
      <w:pPr>
        <w:suppressAutoHyphens w:val="0"/>
        <w:spacing w:after="0" w:line="240" w:lineRule="auto"/>
        <w:jc w:val="both"/>
        <w:rPr>
          <w:rFonts w:ascii="Times New Roman" w:hAnsi="Times New Roman" w:cs="Times New Roman"/>
          <w:i/>
          <w:sz w:val="28"/>
          <w:szCs w:val="28"/>
        </w:rPr>
      </w:pPr>
      <w:r w:rsidRPr="009B6D02">
        <w:rPr>
          <w:rFonts w:ascii="Times New Roman" w:hAnsi="Times New Roman" w:cs="Times New Roman"/>
          <w:i/>
          <w:sz w:val="28"/>
          <w:szCs w:val="28"/>
        </w:rPr>
        <w:t xml:space="preserve">Сказка "Городок в табакерке" впервые была напечатана в 1834 году. Ее автор Владимир Федорович Одоевский - известный в XIX. веке литератор и общественный деятель. Одоевский стремился к тому, чтобы его сказка понравилась ребятам, заинтересовала их. Уже самый замысел ее можно объяснить этим желанием. Кто не хотел узнать, что внутри поразившей нас игрушки?! Вот и Мише захотелось заглянуть внутрь музыкальной табакерки - узнать, как она устроена. Незаметно для себя под мелодичный звон колокольчиков мальчик уснул, и приснился ему оживший музыкальный городок… Как у всякой хорошей сказки, у сказки Одоевского благополучный конец: проснувшись, Миша увидел, что не сломал табакерки. Но он догадался, что колокольчики звенят потому, что по ним бьют молоточки, а молоточки двигаются потому, что двигается валик, а валик поворачивается потому, </w:t>
      </w:r>
      <w:r w:rsidRPr="009B6D02">
        <w:rPr>
          <w:rFonts w:ascii="Times New Roman" w:hAnsi="Times New Roman" w:cs="Times New Roman"/>
          <w:i/>
          <w:sz w:val="28"/>
          <w:szCs w:val="28"/>
        </w:rPr>
        <w:lastRenderedPageBreak/>
        <w:t>что есть пружинка-царевна. Она-то и толкает валик. И сколько движения! Звенят колокольчики, восходит и заходит солнышко, сверкают на небе звезды! Вместе с Мишей вы узнали, как устроена табакерка, а очарование вымысла не исчезло. Точное знание не мешает поэзии. Очарование пропадет только тогда, когда сломаешь пружинку. Но кто этого захочет? Помните, как Миша обрадовался, что пружинка цела? Вот и является мысль: человек должен беречь все прекрасное. Беречь надо и вещи, если хочешь продлить удовольствие пользоваться ими, любоваться ими.</w:t>
      </w:r>
    </w:p>
    <w:p w:rsidR="00BA0805" w:rsidRPr="001D2657" w:rsidRDefault="00BA0805" w:rsidP="001D2657">
      <w:pPr>
        <w:suppressAutoHyphens w:val="0"/>
        <w:spacing w:after="0" w:line="240" w:lineRule="auto"/>
        <w:jc w:val="both"/>
        <w:rPr>
          <w:rFonts w:ascii="Times New Roman" w:eastAsia="Times New Roman" w:hAnsi="Times New Roman" w:cs="Times New Roman"/>
          <w:b/>
          <w:sz w:val="28"/>
          <w:szCs w:val="28"/>
          <w:lang w:eastAsia="ru-RU"/>
        </w:rPr>
      </w:pPr>
    </w:p>
    <w:p w:rsidR="00101B85" w:rsidRDefault="00101B85" w:rsidP="00101B85">
      <w:pPr>
        <w:suppressAutoHyphens w:val="0"/>
        <w:spacing w:after="0" w:line="240" w:lineRule="auto"/>
        <w:jc w:val="both"/>
        <w:rPr>
          <w:rFonts w:eastAsia="Times New Roman" w:cstheme="minorHAnsi"/>
          <w:b/>
          <w:sz w:val="32"/>
          <w:szCs w:val="32"/>
          <w:lang w:eastAsia="ru-RU"/>
        </w:rPr>
      </w:pPr>
      <w:r w:rsidRPr="00101B85">
        <w:rPr>
          <w:rFonts w:eastAsia="Times New Roman" w:cstheme="minorHAnsi"/>
          <w:b/>
          <w:bCs/>
          <w:sz w:val="32"/>
          <w:szCs w:val="32"/>
          <w:lang w:eastAsia="ru-RU"/>
        </w:rPr>
        <w:t xml:space="preserve">Пикуль, Валентин </w:t>
      </w:r>
      <w:proofErr w:type="spellStart"/>
      <w:r w:rsidRPr="00101B85">
        <w:rPr>
          <w:rFonts w:eastAsia="Times New Roman" w:cstheme="minorHAnsi"/>
          <w:b/>
          <w:bCs/>
          <w:sz w:val="32"/>
          <w:szCs w:val="32"/>
          <w:lang w:eastAsia="ru-RU"/>
        </w:rPr>
        <w:t>Саввич</w:t>
      </w:r>
      <w:proofErr w:type="spellEnd"/>
      <w:r w:rsidRPr="00101B85">
        <w:rPr>
          <w:rFonts w:eastAsia="Times New Roman" w:cstheme="minorHAnsi"/>
          <w:sz w:val="32"/>
          <w:szCs w:val="32"/>
          <w:lang w:eastAsia="ru-RU"/>
        </w:rPr>
        <w:t xml:space="preserve">. </w:t>
      </w:r>
      <w:r>
        <w:rPr>
          <w:rFonts w:eastAsia="Times New Roman" w:cstheme="minorHAnsi"/>
          <w:sz w:val="32"/>
          <w:szCs w:val="32"/>
          <w:lang w:eastAsia="ru-RU"/>
        </w:rPr>
        <w:t xml:space="preserve">Реквием каравану PQ - 17 [Шрифт Брайля]: роман / Валентин </w:t>
      </w:r>
      <w:proofErr w:type="spellStart"/>
      <w:r>
        <w:rPr>
          <w:rFonts w:eastAsia="Times New Roman" w:cstheme="minorHAnsi"/>
          <w:sz w:val="32"/>
          <w:szCs w:val="32"/>
          <w:lang w:eastAsia="ru-RU"/>
        </w:rPr>
        <w:t>Саввич</w:t>
      </w:r>
      <w:proofErr w:type="spellEnd"/>
      <w:r w:rsidRPr="00101B85">
        <w:rPr>
          <w:rFonts w:eastAsia="Times New Roman" w:cstheme="minorHAnsi"/>
          <w:sz w:val="32"/>
          <w:szCs w:val="32"/>
          <w:lang w:eastAsia="ru-RU"/>
        </w:rPr>
        <w:t xml:space="preserve"> Пикуль</w:t>
      </w:r>
      <w:r>
        <w:rPr>
          <w:rFonts w:eastAsia="Times New Roman" w:cstheme="minorHAnsi"/>
          <w:sz w:val="32"/>
          <w:szCs w:val="32"/>
          <w:lang w:eastAsia="ru-RU"/>
        </w:rPr>
        <w:t xml:space="preserve">. - Москва: МИПО РЕПРО, 2023. - 4 кн. 359 с. </w:t>
      </w:r>
      <w:r w:rsidRPr="00101B85">
        <w:rPr>
          <w:rFonts w:eastAsia="Times New Roman" w:cstheme="minorHAnsi"/>
          <w:sz w:val="32"/>
          <w:szCs w:val="32"/>
          <w:lang w:eastAsia="ru-RU"/>
        </w:rPr>
        <w:t xml:space="preserve">-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101B85">
        <w:rPr>
          <w:rFonts w:eastAsia="Times New Roman" w:cstheme="minorHAnsi"/>
          <w:b/>
          <w:bCs/>
          <w:sz w:val="32"/>
          <w:szCs w:val="32"/>
          <w:lang w:eastAsia="ru-RU"/>
        </w:rPr>
        <w:t xml:space="preserve">ISBN </w:t>
      </w:r>
      <w:r w:rsidRPr="00101B85">
        <w:rPr>
          <w:rFonts w:eastAsia="Times New Roman" w:cstheme="minorHAnsi"/>
          <w:sz w:val="32"/>
          <w:szCs w:val="32"/>
          <w:lang w:eastAsia="ru-RU"/>
        </w:rPr>
        <w:t>978-5-907674-41-7</w:t>
      </w:r>
      <w:r>
        <w:rPr>
          <w:rFonts w:eastAsia="Times New Roman" w:cstheme="minorHAnsi"/>
          <w:sz w:val="32"/>
          <w:szCs w:val="32"/>
          <w:lang w:eastAsia="ru-RU"/>
        </w:rPr>
        <w:t xml:space="preserve"> – </w:t>
      </w:r>
      <w:r w:rsidRPr="00101B85">
        <w:rPr>
          <w:rFonts w:eastAsia="Times New Roman" w:cstheme="minorHAnsi"/>
          <w:b/>
          <w:sz w:val="32"/>
          <w:szCs w:val="32"/>
          <w:lang w:eastAsia="ru-RU"/>
        </w:rPr>
        <w:t>12+</w:t>
      </w:r>
    </w:p>
    <w:p w:rsidR="00101B85" w:rsidRPr="009B6D02" w:rsidRDefault="00101B85" w:rsidP="00101B85">
      <w:pPr>
        <w:suppressAutoHyphens w:val="0"/>
        <w:spacing w:after="0" w:line="240" w:lineRule="auto"/>
        <w:jc w:val="both"/>
        <w:rPr>
          <w:rFonts w:ascii="Times New Roman" w:eastAsia="Times New Roman" w:hAnsi="Times New Roman" w:cs="Times New Roman"/>
          <w:b/>
          <w:i/>
          <w:sz w:val="28"/>
          <w:szCs w:val="28"/>
          <w:lang w:eastAsia="ru-RU"/>
        </w:rPr>
      </w:pPr>
      <w:r w:rsidRPr="009B6D02">
        <w:rPr>
          <w:rFonts w:ascii="Times New Roman" w:hAnsi="Times New Roman" w:cs="Times New Roman"/>
          <w:i/>
          <w:sz w:val="28"/>
          <w:szCs w:val="28"/>
        </w:rPr>
        <w:t>В романе "Реквием каравану PQ-17" на документальной основе разворачивается жестокая трагедия минувшей войны - гибель союзного каравана в полярных широтах. Повесть "Мальчики с бантиками" посвящена организации и строительству на Соловецких островах Школы юнг для пополнения флота в годы Великой Отечественной войны.</w:t>
      </w:r>
    </w:p>
    <w:p w:rsidR="00101B85" w:rsidRPr="009B6D02" w:rsidRDefault="00101B85" w:rsidP="00101B85">
      <w:pPr>
        <w:suppressAutoHyphens w:val="0"/>
        <w:spacing w:after="0" w:line="240" w:lineRule="auto"/>
        <w:jc w:val="both"/>
        <w:rPr>
          <w:rFonts w:ascii="Times New Roman" w:eastAsia="Times New Roman" w:hAnsi="Times New Roman" w:cs="Times New Roman"/>
          <w:i/>
          <w:sz w:val="28"/>
          <w:szCs w:val="28"/>
          <w:lang w:eastAsia="ru-RU"/>
        </w:rPr>
      </w:pPr>
    </w:p>
    <w:p w:rsidR="00101B85" w:rsidRDefault="00101B85" w:rsidP="00713625">
      <w:pPr>
        <w:suppressAutoHyphens w:val="0"/>
        <w:spacing w:after="0" w:line="240" w:lineRule="auto"/>
        <w:jc w:val="both"/>
        <w:rPr>
          <w:rFonts w:eastAsia="Times New Roman" w:cstheme="minorHAnsi"/>
          <w:b/>
          <w:bCs/>
          <w:sz w:val="32"/>
          <w:szCs w:val="32"/>
          <w:lang w:eastAsia="ru-RU"/>
        </w:rPr>
      </w:pPr>
    </w:p>
    <w:p w:rsidR="00713625" w:rsidRDefault="00713625" w:rsidP="00713625">
      <w:pPr>
        <w:suppressAutoHyphens w:val="0"/>
        <w:spacing w:after="0" w:line="240" w:lineRule="auto"/>
        <w:jc w:val="both"/>
        <w:rPr>
          <w:rFonts w:eastAsia="Times New Roman" w:cstheme="minorHAnsi"/>
          <w:b/>
          <w:sz w:val="32"/>
          <w:szCs w:val="32"/>
          <w:lang w:eastAsia="ru-RU"/>
        </w:rPr>
      </w:pPr>
      <w:r w:rsidRPr="00713625">
        <w:rPr>
          <w:rFonts w:eastAsia="Times New Roman" w:cstheme="minorHAnsi"/>
          <w:b/>
          <w:bCs/>
          <w:sz w:val="32"/>
          <w:szCs w:val="32"/>
          <w:lang w:eastAsia="ru-RU"/>
        </w:rPr>
        <w:t>Тарковский, Арсений</w:t>
      </w:r>
      <w:r w:rsidRPr="00713625">
        <w:rPr>
          <w:rFonts w:eastAsia="Times New Roman" w:cstheme="minorHAnsi"/>
          <w:sz w:val="32"/>
          <w:szCs w:val="32"/>
          <w:lang w:eastAsia="ru-RU"/>
        </w:rPr>
        <w:t xml:space="preserve">. Стихотворения и поэмы [Шрифт Брайля] / Арсений Тарковский. - Москва: МИПО РЕПРО, 2023. - 4 кн. 278 с. - (Поэзия XX века).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713625">
        <w:rPr>
          <w:rFonts w:eastAsia="Times New Roman" w:cstheme="minorHAnsi"/>
          <w:b/>
          <w:bCs/>
          <w:sz w:val="32"/>
          <w:szCs w:val="32"/>
          <w:lang w:eastAsia="ru-RU"/>
        </w:rPr>
        <w:t xml:space="preserve">ISBN </w:t>
      </w:r>
      <w:r w:rsidRPr="00713625">
        <w:rPr>
          <w:rFonts w:eastAsia="Times New Roman" w:cstheme="minorHAnsi"/>
          <w:sz w:val="32"/>
          <w:szCs w:val="32"/>
          <w:lang w:eastAsia="ru-RU"/>
        </w:rPr>
        <w:t xml:space="preserve">978-5-907674-95-0 – </w:t>
      </w:r>
      <w:r w:rsidRPr="00713625">
        <w:rPr>
          <w:rFonts w:eastAsia="Times New Roman" w:cstheme="minorHAnsi"/>
          <w:b/>
          <w:sz w:val="32"/>
          <w:szCs w:val="32"/>
          <w:lang w:eastAsia="ru-RU"/>
        </w:rPr>
        <w:t>16+</w:t>
      </w:r>
    </w:p>
    <w:p w:rsidR="00713625" w:rsidRPr="009B6D02" w:rsidRDefault="00713625" w:rsidP="00713625">
      <w:pPr>
        <w:suppressAutoHyphens w:val="0"/>
        <w:spacing w:after="0" w:line="240" w:lineRule="auto"/>
        <w:jc w:val="both"/>
        <w:rPr>
          <w:rFonts w:ascii="Times New Roman" w:eastAsia="Times New Roman" w:hAnsi="Times New Roman" w:cs="Times New Roman"/>
          <w:i/>
          <w:sz w:val="28"/>
          <w:szCs w:val="28"/>
          <w:lang w:eastAsia="ru-RU"/>
        </w:rPr>
      </w:pPr>
      <w:r w:rsidRPr="009B6D02">
        <w:rPr>
          <w:rFonts w:ascii="Times New Roman" w:hAnsi="Times New Roman" w:cs="Times New Roman"/>
          <w:i/>
          <w:sz w:val="28"/>
          <w:szCs w:val="28"/>
        </w:rPr>
        <w:t xml:space="preserve">Творчество Арсения Тарковского (1907-1989) представляет собой значительное явление в русской поэзии. Д. С. Лихачев считал А.А. Тарковского крупнейшим поэтом ХХ века, а его поэзию "удивительной чистоты </w:t>
      </w:r>
      <w:proofErr w:type="spellStart"/>
      <w:r w:rsidRPr="009B6D02">
        <w:rPr>
          <w:rFonts w:ascii="Times New Roman" w:hAnsi="Times New Roman" w:cs="Times New Roman"/>
          <w:i/>
          <w:sz w:val="28"/>
          <w:szCs w:val="28"/>
        </w:rPr>
        <w:t>врачевательным</w:t>
      </w:r>
      <w:proofErr w:type="spellEnd"/>
      <w:r w:rsidRPr="009B6D02">
        <w:rPr>
          <w:rFonts w:ascii="Times New Roman" w:hAnsi="Times New Roman" w:cs="Times New Roman"/>
          <w:i/>
          <w:sz w:val="28"/>
          <w:szCs w:val="28"/>
        </w:rPr>
        <w:t xml:space="preserve"> искусством". Творчество Тарковского, истоки которого идут от классической стихотворной традиции, отличается свободой поэтического голоса, полнотой звучания, точностью рифмы. Целостная картина художественного мира поэта противостоит хаосу и отстаивает гармонию Человека и Вселенной. В сборник включены избранные стихотворения и поэмы, комментарии к ним, автографы стихотворений</w:t>
      </w:r>
      <w:r w:rsidR="009B6D02">
        <w:rPr>
          <w:rFonts w:ascii="Times New Roman" w:hAnsi="Times New Roman" w:cs="Times New Roman"/>
          <w:i/>
          <w:sz w:val="28"/>
          <w:szCs w:val="28"/>
        </w:rPr>
        <w:t>.</w:t>
      </w:r>
    </w:p>
    <w:p w:rsidR="00713625" w:rsidRPr="00D82DBA" w:rsidRDefault="00713625" w:rsidP="00713625">
      <w:pPr>
        <w:suppressAutoHyphens w:val="0"/>
        <w:spacing w:after="0" w:line="240" w:lineRule="auto"/>
        <w:jc w:val="both"/>
        <w:rPr>
          <w:rFonts w:eastAsia="Times New Roman" w:cstheme="minorHAnsi"/>
          <w:b/>
          <w:sz w:val="32"/>
          <w:szCs w:val="32"/>
          <w:lang w:eastAsia="ru-RU"/>
        </w:rPr>
      </w:pPr>
    </w:p>
    <w:p w:rsidR="00C4518D" w:rsidRDefault="00C4518D" w:rsidP="00C4518D">
      <w:pPr>
        <w:suppressAutoHyphens w:val="0"/>
        <w:spacing w:after="0" w:line="240" w:lineRule="auto"/>
        <w:jc w:val="both"/>
        <w:rPr>
          <w:rFonts w:eastAsia="Times New Roman" w:cstheme="minorHAnsi"/>
          <w:b/>
          <w:sz w:val="32"/>
          <w:szCs w:val="32"/>
          <w:lang w:eastAsia="ru-RU"/>
        </w:rPr>
      </w:pPr>
      <w:r w:rsidRPr="00C4518D">
        <w:rPr>
          <w:rFonts w:eastAsia="Times New Roman" w:cstheme="minorHAnsi"/>
          <w:b/>
          <w:bCs/>
          <w:sz w:val="32"/>
          <w:szCs w:val="32"/>
          <w:lang w:eastAsia="ru-RU"/>
        </w:rPr>
        <w:t>Черных, Наталия</w:t>
      </w:r>
      <w:r w:rsidRPr="00C4518D">
        <w:rPr>
          <w:rFonts w:eastAsia="Times New Roman" w:cstheme="minorHAnsi"/>
          <w:sz w:val="32"/>
          <w:szCs w:val="32"/>
          <w:lang w:eastAsia="ru-RU"/>
        </w:rPr>
        <w:t xml:space="preserve">. Остров любви [Шрифт Брайля]: рассказы о Церкви / Наталия Черных. - Москва: МИПО РЕПРО, 2024. - 5 кн. 396 с.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C4518D">
        <w:rPr>
          <w:rFonts w:eastAsia="Times New Roman" w:cstheme="minorHAnsi"/>
          <w:b/>
          <w:bCs/>
          <w:sz w:val="32"/>
          <w:szCs w:val="32"/>
          <w:lang w:eastAsia="ru-RU"/>
        </w:rPr>
        <w:t xml:space="preserve">ISBN </w:t>
      </w:r>
      <w:r w:rsidRPr="00C4518D">
        <w:rPr>
          <w:rFonts w:eastAsia="Times New Roman" w:cstheme="minorHAnsi"/>
          <w:sz w:val="32"/>
          <w:szCs w:val="32"/>
          <w:lang w:eastAsia="ru-RU"/>
        </w:rPr>
        <w:t xml:space="preserve">978-5-907674-98-1 – </w:t>
      </w:r>
      <w:r w:rsidRPr="00C4518D">
        <w:rPr>
          <w:rFonts w:eastAsia="Times New Roman" w:cstheme="minorHAnsi"/>
          <w:b/>
          <w:sz w:val="32"/>
          <w:szCs w:val="32"/>
          <w:lang w:eastAsia="ru-RU"/>
        </w:rPr>
        <w:t>12+</w:t>
      </w:r>
    </w:p>
    <w:p w:rsidR="00C4518D" w:rsidRPr="009B6D02" w:rsidRDefault="00C4518D" w:rsidP="00C4518D">
      <w:pPr>
        <w:suppressAutoHyphens w:val="0"/>
        <w:spacing w:after="0" w:line="240" w:lineRule="auto"/>
        <w:jc w:val="both"/>
        <w:rPr>
          <w:rFonts w:ascii="Times New Roman" w:eastAsia="Times New Roman" w:hAnsi="Times New Roman" w:cs="Times New Roman"/>
          <w:i/>
          <w:sz w:val="28"/>
          <w:szCs w:val="28"/>
          <w:lang w:eastAsia="ru-RU"/>
        </w:rPr>
      </w:pPr>
      <w:r w:rsidRPr="009B6D02">
        <w:rPr>
          <w:rFonts w:ascii="Times New Roman" w:hAnsi="Times New Roman" w:cs="Times New Roman"/>
          <w:i/>
          <w:sz w:val="28"/>
          <w:szCs w:val="28"/>
        </w:rPr>
        <w:t xml:space="preserve">"Остров любви" - это повествование о святых местах и священниках-старцах, которые в труднейшие годы были настоящей опорой страждущим. В книге органично переплетены рассказы о Троице-Сергиевой лавре, </w:t>
      </w:r>
      <w:proofErr w:type="spellStart"/>
      <w:r w:rsidRPr="009B6D02">
        <w:rPr>
          <w:rFonts w:ascii="Times New Roman" w:hAnsi="Times New Roman" w:cs="Times New Roman"/>
          <w:i/>
          <w:sz w:val="28"/>
          <w:szCs w:val="28"/>
        </w:rPr>
        <w:t>Почаевской</w:t>
      </w:r>
      <w:proofErr w:type="spellEnd"/>
      <w:r w:rsidRPr="009B6D02">
        <w:rPr>
          <w:rFonts w:ascii="Times New Roman" w:hAnsi="Times New Roman" w:cs="Times New Roman"/>
          <w:i/>
          <w:sz w:val="28"/>
          <w:szCs w:val="28"/>
        </w:rPr>
        <w:t xml:space="preserve"> лавре, священниках, переживших годы гонений, и древние православные предания. Они раздвигают рамки современности и помогают </w:t>
      </w:r>
      <w:r w:rsidRPr="009B6D02">
        <w:rPr>
          <w:rFonts w:ascii="Times New Roman" w:hAnsi="Times New Roman" w:cs="Times New Roman"/>
          <w:i/>
          <w:sz w:val="28"/>
          <w:szCs w:val="28"/>
        </w:rPr>
        <w:lastRenderedPageBreak/>
        <w:t>постичь вечность и святость Церкви. Герои этой книги - архимандрит Кирилл (Павлов), о.</w:t>
      </w:r>
      <w:r w:rsidRPr="00C4518D">
        <w:rPr>
          <w:rFonts w:ascii="Times New Roman" w:hAnsi="Times New Roman" w:cs="Times New Roman"/>
          <w:sz w:val="28"/>
          <w:szCs w:val="28"/>
        </w:rPr>
        <w:t xml:space="preserve"> </w:t>
      </w:r>
      <w:r w:rsidRPr="009B6D02">
        <w:rPr>
          <w:rFonts w:ascii="Times New Roman" w:hAnsi="Times New Roman" w:cs="Times New Roman"/>
          <w:i/>
          <w:sz w:val="28"/>
          <w:szCs w:val="28"/>
        </w:rPr>
        <w:t>Николай Гурьянов, о. Василий Серебренников и другие священники, простые прихожане, люди искусства.</w:t>
      </w:r>
    </w:p>
    <w:p w:rsidR="006A7C35" w:rsidRPr="009B6D02" w:rsidRDefault="006A7C35" w:rsidP="00C4518D">
      <w:pPr>
        <w:spacing w:after="0" w:line="240" w:lineRule="auto"/>
        <w:jc w:val="both"/>
        <w:rPr>
          <w:rFonts w:ascii="Times New Roman" w:eastAsia="Times New Roman" w:hAnsi="Times New Roman" w:cs="Times New Roman"/>
          <w:i/>
          <w:sz w:val="28"/>
          <w:szCs w:val="28"/>
          <w:lang w:eastAsia="ru-RU"/>
        </w:rPr>
      </w:pPr>
    </w:p>
    <w:p w:rsidR="00D82DBA" w:rsidRDefault="00D82DBA" w:rsidP="002768C6">
      <w:pPr>
        <w:spacing w:after="0" w:line="240" w:lineRule="auto"/>
        <w:rPr>
          <w:rFonts w:ascii="Arial" w:eastAsia="Times New Roman" w:hAnsi="Arial" w:cs="Arial"/>
          <w:sz w:val="24"/>
          <w:szCs w:val="24"/>
          <w:lang w:eastAsia="ru-RU"/>
        </w:rPr>
      </w:pPr>
    </w:p>
    <w:p w:rsidR="00F207B8" w:rsidRDefault="00F207B8" w:rsidP="00F207B8">
      <w:pPr>
        <w:suppressAutoHyphens w:val="0"/>
        <w:spacing w:after="0" w:line="240" w:lineRule="auto"/>
        <w:jc w:val="both"/>
        <w:rPr>
          <w:rFonts w:eastAsia="Times New Roman" w:cstheme="minorHAnsi"/>
          <w:b/>
          <w:sz w:val="32"/>
          <w:szCs w:val="32"/>
          <w:lang w:eastAsia="ru-RU"/>
        </w:rPr>
      </w:pPr>
      <w:proofErr w:type="spellStart"/>
      <w:r w:rsidRPr="00F207B8">
        <w:rPr>
          <w:rFonts w:eastAsia="Times New Roman" w:cstheme="minorHAnsi"/>
          <w:b/>
          <w:bCs/>
          <w:sz w:val="32"/>
          <w:szCs w:val="32"/>
          <w:lang w:eastAsia="ru-RU"/>
        </w:rPr>
        <w:t>Шумара</w:t>
      </w:r>
      <w:proofErr w:type="spellEnd"/>
      <w:r w:rsidRPr="00F207B8">
        <w:rPr>
          <w:rFonts w:eastAsia="Times New Roman" w:cstheme="minorHAnsi"/>
          <w:b/>
          <w:bCs/>
          <w:sz w:val="32"/>
          <w:szCs w:val="32"/>
          <w:lang w:eastAsia="ru-RU"/>
        </w:rPr>
        <w:t>, Елена</w:t>
      </w:r>
      <w:r w:rsidRPr="00F207B8">
        <w:rPr>
          <w:rFonts w:eastAsia="Times New Roman" w:cstheme="minorHAnsi"/>
          <w:sz w:val="32"/>
          <w:szCs w:val="32"/>
          <w:lang w:eastAsia="ru-RU"/>
        </w:rPr>
        <w:t xml:space="preserve">. Если я буду нужен [Шрифт Брайля]: роман / Елена </w:t>
      </w:r>
      <w:proofErr w:type="spellStart"/>
      <w:r w:rsidRPr="00F207B8">
        <w:rPr>
          <w:rFonts w:eastAsia="Times New Roman" w:cstheme="minorHAnsi"/>
          <w:sz w:val="32"/>
          <w:szCs w:val="32"/>
          <w:lang w:eastAsia="ru-RU"/>
        </w:rPr>
        <w:t>Шумара</w:t>
      </w:r>
      <w:proofErr w:type="spellEnd"/>
      <w:r w:rsidRPr="00F207B8">
        <w:rPr>
          <w:rFonts w:eastAsia="Times New Roman" w:cstheme="minorHAnsi"/>
          <w:sz w:val="32"/>
          <w:szCs w:val="32"/>
          <w:lang w:eastAsia="ru-RU"/>
        </w:rPr>
        <w:t xml:space="preserve">. - Санкт-Петербург: Чтение ВОС, 2023. - 6 кн. 484 с.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F207B8">
        <w:rPr>
          <w:rFonts w:eastAsia="Times New Roman" w:cstheme="minorHAnsi"/>
          <w:b/>
          <w:bCs/>
          <w:sz w:val="32"/>
          <w:szCs w:val="32"/>
          <w:lang w:eastAsia="ru-RU"/>
        </w:rPr>
        <w:t xml:space="preserve">ISBN </w:t>
      </w:r>
      <w:r w:rsidRPr="00F207B8">
        <w:rPr>
          <w:rFonts w:eastAsia="Times New Roman" w:cstheme="minorHAnsi"/>
          <w:sz w:val="32"/>
          <w:szCs w:val="32"/>
          <w:lang w:eastAsia="ru-RU"/>
        </w:rPr>
        <w:t xml:space="preserve">978-5-89206-780-5 – </w:t>
      </w:r>
      <w:r>
        <w:rPr>
          <w:rFonts w:eastAsia="Times New Roman" w:cstheme="minorHAnsi"/>
          <w:b/>
          <w:sz w:val="32"/>
          <w:szCs w:val="32"/>
          <w:lang w:eastAsia="ru-RU"/>
        </w:rPr>
        <w:t>16</w:t>
      </w:r>
      <w:r w:rsidRPr="00F207B8">
        <w:rPr>
          <w:rFonts w:eastAsia="Times New Roman" w:cstheme="minorHAnsi"/>
          <w:b/>
          <w:sz w:val="32"/>
          <w:szCs w:val="32"/>
          <w:lang w:eastAsia="ru-RU"/>
        </w:rPr>
        <w:t>+</w:t>
      </w:r>
    </w:p>
    <w:p w:rsidR="00F207B8" w:rsidRPr="009B6D02" w:rsidRDefault="00F207B8" w:rsidP="00F207B8">
      <w:pPr>
        <w:suppressAutoHyphens w:val="0"/>
        <w:spacing w:after="0" w:line="240" w:lineRule="auto"/>
        <w:jc w:val="both"/>
        <w:rPr>
          <w:rFonts w:ascii="Times New Roman" w:eastAsia="Times New Roman" w:hAnsi="Times New Roman" w:cs="Times New Roman"/>
          <w:i/>
          <w:sz w:val="28"/>
          <w:szCs w:val="28"/>
          <w:lang w:eastAsia="ru-RU"/>
        </w:rPr>
      </w:pPr>
      <w:r w:rsidRPr="009B6D02">
        <w:rPr>
          <w:rFonts w:ascii="Times New Roman" w:hAnsi="Times New Roman" w:cs="Times New Roman"/>
          <w:i/>
          <w:sz w:val="28"/>
          <w:szCs w:val="28"/>
        </w:rPr>
        <w:t>Роман — лауреат национальной литературной премии «Рукопись года». В провинциальном городе орудует маньяк. Шестнадцатилетние Алина и Зяблик пока не знакомы, но оба уверены, что убийца ближе, чем кажется. А мрачные предчувствия не единственное, что объединяет героев. «Маленький Город. Подростки — раненые птицы. Их матери — раненые вдвойне. Такие похожие — ведь выросли на одной улице. Такие сильные, когда на пороге беда. Птицы... Девочка без отца, но со шрамом. Мальчик в ботинках на толстой подошве — без имени. Мелкий — с именем, но зовут его просто Мелкий. И еще — крысы... Большие и малые, с хвостами — из прошлого, где мир однажды был вывернут наизнанку».</w:t>
      </w:r>
    </w:p>
    <w:p w:rsidR="006A7C35" w:rsidRPr="009B6D02" w:rsidRDefault="006A7C35" w:rsidP="00F207B8">
      <w:pPr>
        <w:spacing w:after="0" w:line="240" w:lineRule="auto"/>
        <w:jc w:val="both"/>
        <w:rPr>
          <w:rFonts w:ascii="Times New Roman" w:eastAsia="Times New Roman" w:hAnsi="Times New Roman" w:cs="Times New Roman"/>
          <w:i/>
          <w:sz w:val="28"/>
          <w:szCs w:val="28"/>
          <w:lang w:eastAsia="ru-RU"/>
        </w:rPr>
      </w:pPr>
    </w:p>
    <w:p w:rsidR="00DE72DB" w:rsidRDefault="00DE72DB" w:rsidP="002768C6">
      <w:pPr>
        <w:spacing w:after="0" w:line="240" w:lineRule="auto"/>
        <w:rPr>
          <w:rFonts w:ascii="Arial" w:eastAsia="Times New Roman" w:hAnsi="Arial" w:cs="Arial"/>
          <w:sz w:val="24"/>
          <w:szCs w:val="24"/>
          <w:lang w:eastAsia="ru-RU"/>
        </w:rPr>
      </w:pPr>
    </w:p>
    <w:p w:rsidR="002768C6" w:rsidRPr="001867FF" w:rsidRDefault="00DE72DB" w:rsidP="00DE72DB">
      <w:pPr>
        <w:suppressAutoHyphens w:val="0"/>
        <w:jc w:val="center"/>
        <w:rPr>
          <w:rFonts w:cstheme="minorHAnsi"/>
          <w:b/>
          <w:bCs/>
          <w:i/>
          <w:color w:val="7030A0"/>
          <w:sz w:val="36"/>
          <w:szCs w:val="36"/>
        </w:rPr>
      </w:pPr>
      <w:r w:rsidRPr="001867FF">
        <w:rPr>
          <w:rFonts w:cstheme="minorHAnsi"/>
          <w:b/>
          <w:bCs/>
          <w:i/>
          <w:color w:val="7030A0"/>
          <w:sz w:val="36"/>
          <w:szCs w:val="36"/>
        </w:rPr>
        <w:t xml:space="preserve">Художественная литература Дагестана (ББК 84 </w:t>
      </w:r>
      <w:proofErr w:type="spellStart"/>
      <w:r w:rsidRPr="001867FF">
        <w:rPr>
          <w:rFonts w:cstheme="minorHAnsi"/>
          <w:b/>
          <w:bCs/>
          <w:i/>
          <w:color w:val="7030A0"/>
          <w:sz w:val="36"/>
          <w:szCs w:val="36"/>
        </w:rPr>
        <w:t>Даг</w:t>
      </w:r>
      <w:proofErr w:type="spellEnd"/>
      <w:r w:rsidRPr="001867FF">
        <w:rPr>
          <w:rFonts w:cstheme="minorHAnsi"/>
          <w:b/>
          <w:bCs/>
          <w:i/>
          <w:color w:val="7030A0"/>
          <w:sz w:val="36"/>
          <w:szCs w:val="36"/>
        </w:rPr>
        <w:t>.)</w:t>
      </w:r>
    </w:p>
    <w:p w:rsidR="00B3542B" w:rsidRPr="00B3542B" w:rsidRDefault="00B3542B" w:rsidP="00B3542B">
      <w:pPr>
        <w:suppressAutoHyphens w:val="0"/>
        <w:spacing w:after="0" w:line="240" w:lineRule="auto"/>
        <w:rPr>
          <w:rFonts w:eastAsia="Times New Roman" w:cstheme="minorHAnsi"/>
          <w:sz w:val="32"/>
          <w:szCs w:val="32"/>
          <w:lang w:eastAsia="ru-RU"/>
        </w:rPr>
      </w:pPr>
      <w:r w:rsidRPr="00B3542B">
        <w:rPr>
          <w:rFonts w:eastAsia="Times New Roman" w:cstheme="minorHAnsi"/>
          <w:b/>
          <w:bCs/>
          <w:sz w:val="32"/>
          <w:szCs w:val="32"/>
          <w:lang w:eastAsia="ru-RU"/>
        </w:rPr>
        <w:t>Абу-</w:t>
      </w:r>
      <w:proofErr w:type="spellStart"/>
      <w:r w:rsidRPr="00B3542B">
        <w:rPr>
          <w:rFonts w:eastAsia="Times New Roman" w:cstheme="minorHAnsi"/>
          <w:b/>
          <w:bCs/>
          <w:sz w:val="32"/>
          <w:szCs w:val="32"/>
          <w:lang w:eastAsia="ru-RU"/>
        </w:rPr>
        <w:t>Бакар</w:t>
      </w:r>
      <w:proofErr w:type="spellEnd"/>
      <w:r w:rsidRPr="00B3542B">
        <w:rPr>
          <w:rFonts w:eastAsia="Times New Roman" w:cstheme="minorHAnsi"/>
          <w:b/>
          <w:bCs/>
          <w:sz w:val="32"/>
          <w:szCs w:val="32"/>
          <w:lang w:eastAsia="ru-RU"/>
        </w:rPr>
        <w:t xml:space="preserve">, </w:t>
      </w:r>
      <w:proofErr w:type="spellStart"/>
      <w:r w:rsidRPr="00B3542B">
        <w:rPr>
          <w:rFonts w:eastAsia="Times New Roman" w:cstheme="minorHAnsi"/>
          <w:b/>
          <w:bCs/>
          <w:sz w:val="32"/>
          <w:szCs w:val="32"/>
          <w:lang w:eastAsia="ru-RU"/>
        </w:rPr>
        <w:t>Ахмедхан</w:t>
      </w:r>
      <w:proofErr w:type="spellEnd"/>
      <w:r w:rsidRPr="00B3542B">
        <w:rPr>
          <w:rFonts w:eastAsia="Times New Roman" w:cstheme="minorHAnsi"/>
          <w:sz w:val="32"/>
          <w:szCs w:val="32"/>
          <w:lang w:eastAsia="ru-RU"/>
        </w:rPr>
        <w:t xml:space="preserve">. </w:t>
      </w:r>
      <w:proofErr w:type="spellStart"/>
      <w:r w:rsidRPr="00B3542B">
        <w:rPr>
          <w:rFonts w:eastAsia="Times New Roman" w:cstheme="minorHAnsi"/>
          <w:sz w:val="32"/>
          <w:szCs w:val="32"/>
          <w:lang w:eastAsia="ru-RU"/>
        </w:rPr>
        <w:t>Чегери</w:t>
      </w:r>
      <w:proofErr w:type="spellEnd"/>
      <w:r w:rsidRPr="00B3542B">
        <w:rPr>
          <w:rFonts w:eastAsia="Times New Roman" w:cstheme="minorHAnsi"/>
          <w:sz w:val="32"/>
          <w:szCs w:val="32"/>
          <w:lang w:eastAsia="ru-RU"/>
        </w:rPr>
        <w:t xml:space="preserve"> </w:t>
      </w:r>
      <w:r>
        <w:rPr>
          <w:rFonts w:eastAsia="Times New Roman" w:cstheme="minorHAnsi"/>
          <w:sz w:val="32"/>
          <w:szCs w:val="32"/>
          <w:lang w:eastAsia="ru-RU"/>
        </w:rPr>
        <w:t>[Шрифт Брайля]</w:t>
      </w:r>
      <w:r w:rsidRPr="00B3542B">
        <w:rPr>
          <w:rFonts w:eastAsia="Times New Roman" w:cstheme="minorHAnsi"/>
          <w:sz w:val="32"/>
          <w:szCs w:val="32"/>
          <w:lang w:eastAsia="ru-RU"/>
        </w:rPr>
        <w:t xml:space="preserve">: повесть / </w:t>
      </w:r>
      <w:proofErr w:type="spellStart"/>
      <w:r w:rsidRPr="00B3542B">
        <w:rPr>
          <w:rFonts w:eastAsia="Times New Roman" w:cstheme="minorHAnsi"/>
          <w:sz w:val="32"/>
          <w:szCs w:val="32"/>
          <w:lang w:eastAsia="ru-RU"/>
        </w:rPr>
        <w:t>Ахмедхан</w:t>
      </w:r>
      <w:proofErr w:type="spellEnd"/>
      <w:r w:rsidRPr="00B3542B">
        <w:rPr>
          <w:rFonts w:eastAsia="Times New Roman" w:cstheme="minorHAnsi"/>
          <w:sz w:val="32"/>
          <w:szCs w:val="32"/>
          <w:lang w:eastAsia="ru-RU"/>
        </w:rPr>
        <w:t xml:space="preserve"> Абу-</w:t>
      </w:r>
      <w:proofErr w:type="spellStart"/>
      <w:r w:rsidRPr="00B3542B">
        <w:rPr>
          <w:rFonts w:eastAsia="Times New Roman" w:cstheme="minorHAnsi"/>
          <w:sz w:val="32"/>
          <w:szCs w:val="32"/>
          <w:lang w:eastAsia="ru-RU"/>
        </w:rPr>
        <w:t>Бакар</w:t>
      </w:r>
      <w:proofErr w:type="spellEnd"/>
      <w:r>
        <w:rPr>
          <w:rFonts w:eastAsia="Times New Roman" w:cstheme="minorHAnsi"/>
          <w:sz w:val="32"/>
          <w:szCs w:val="32"/>
          <w:lang w:eastAsia="ru-RU"/>
        </w:rPr>
        <w:t xml:space="preserve">. - Махачкала: </w:t>
      </w:r>
      <w:r w:rsidRPr="00B3542B">
        <w:rPr>
          <w:rFonts w:eastAsia="Times New Roman" w:cstheme="minorHAnsi"/>
          <w:sz w:val="32"/>
          <w:szCs w:val="32"/>
          <w:lang w:eastAsia="ru-RU"/>
        </w:rPr>
        <w:t>Республиканская сп</w:t>
      </w:r>
      <w:r>
        <w:rPr>
          <w:rFonts w:eastAsia="Times New Roman" w:cstheme="minorHAnsi"/>
          <w:sz w:val="32"/>
          <w:szCs w:val="32"/>
          <w:lang w:eastAsia="ru-RU"/>
        </w:rPr>
        <w:t>ециальная библиотека для слепых, 2024. - 2 кн. 356 с.</w:t>
      </w:r>
      <w:r w:rsidR="00994C70" w:rsidRPr="00994C70">
        <w:rPr>
          <w:rFonts w:eastAsia="Times New Roman" w:cstheme="minorHAnsi"/>
          <w:sz w:val="32"/>
          <w:szCs w:val="32"/>
          <w:lang w:eastAsia="ru-RU"/>
        </w:rPr>
        <w:t xml:space="preserve"> </w:t>
      </w:r>
      <w:r w:rsidR="00994C70">
        <w:rPr>
          <w:rFonts w:eastAsia="Times New Roman" w:cstheme="minorHAnsi"/>
          <w:sz w:val="32"/>
          <w:szCs w:val="32"/>
          <w:lang w:eastAsia="ru-RU"/>
        </w:rPr>
        <w:t xml:space="preserve">- </w:t>
      </w:r>
      <w:r w:rsidR="00994C70" w:rsidRPr="00BA0805">
        <w:rPr>
          <w:rFonts w:eastAsia="Times New Roman" w:cstheme="minorHAnsi"/>
          <w:sz w:val="32"/>
          <w:szCs w:val="32"/>
          <w:lang w:eastAsia="ru-RU"/>
        </w:rPr>
        <w:t>(Издания для слепых).</w:t>
      </w:r>
      <w:r w:rsidR="00994C70">
        <w:rPr>
          <w:rFonts w:eastAsia="Times New Roman" w:cstheme="minorHAnsi"/>
          <w:sz w:val="32"/>
          <w:szCs w:val="32"/>
          <w:lang w:eastAsia="ru-RU"/>
        </w:rPr>
        <w:t xml:space="preserve"> </w:t>
      </w:r>
      <w:r w:rsidRPr="00B3542B">
        <w:rPr>
          <w:rFonts w:eastAsia="Times New Roman" w:cstheme="minorHAnsi"/>
          <w:sz w:val="32"/>
          <w:szCs w:val="32"/>
          <w:lang w:eastAsia="ru-RU"/>
        </w:rPr>
        <w:t xml:space="preserve"> </w:t>
      </w:r>
      <w:r>
        <w:rPr>
          <w:rFonts w:eastAsia="Times New Roman" w:cstheme="minorHAnsi"/>
          <w:sz w:val="32"/>
          <w:szCs w:val="32"/>
          <w:lang w:eastAsia="ru-RU"/>
        </w:rPr>
        <w:t xml:space="preserve">– </w:t>
      </w:r>
      <w:r w:rsidRPr="00B3542B">
        <w:rPr>
          <w:rFonts w:eastAsia="Times New Roman" w:cstheme="minorHAnsi"/>
          <w:b/>
          <w:sz w:val="32"/>
          <w:szCs w:val="32"/>
          <w:lang w:eastAsia="ru-RU"/>
        </w:rPr>
        <w:t>12+</w:t>
      </w:r>
    </w:p>
    <w:p w:rsidR="00B3542B" w:rsidRDefault="00B3542B" w:rsidP="00AC2B09">
      <w:pPr>
        <w:suppressAutoHyphens w:val="0"/>
        <w:spacing w:after="0" w:line="240" w:lineRule="auto"/>
        <w:jc w:val="both"/>
        <w:rPr>
          <w:rFonts w:eastAsia="Times New Roman" w:cstheme="minorHAnsi"/>
          <w:b/>
          <w:bCs/>
          <w:sz w:val="32"/>
          <w:szCs w:val="32"/>
          <w:lang w:eastAsia="ru-RU"/>
        </w:rPr>
      </w:pPr>
    </w:p>
    <w:p w:rsidR="00AC2B09" w:rsidRDefault="00AC2B09" w:rsidP="00AC2B09">
      <w:pPr>
        <w:suppressAutoHyphens w:val="0"/>
        <w:spacing w:after="0" w:line="240" w:lineRule="auto"/>
        <w:jc w:val="both"/>
        <w:rPr>
          <w:rFonts w:eastAsia="Times New Roman" w:cstheme="minorHAnsi"/>
          <w:sz w:val="32"/>
          <w:szCs w:val="32"/>
          <w:lang w:eastAsia="ru-RU"/>
        </w:rPr>
      </w:pPr>
      <w:r w:rsidRPr="00AC2B09">
        <w:rPr>
          <w:rFonts w:eastAsia="Times New Roman" w:cstheme="minorHAnsi"/>
          <w:b/>
          <w:bCs/>
          <w:sz w:val="32"/>
          <w:szCs w:val="32"/>
          <w:lang w:eastAsia="ru-RU"/>
        </w:rPr>
        <w:t xml:space="preserve">Гафуров, </w:t>
      </w:r>
      <w:proofErr w:type="spellStart"/>
      <w:r w:rsidRPr="00AC2B09">
        <w:rPr>
          <w:rFonts w:eastAsia="Times New Roman" w:cstheme="minorHAnsi"/>
          <w:b/>
          <w:bCs/>
          <w:sz w:val="32"/>
          <w:szCs w:val="32"/>
          <w:lang w:eastAsia="ru-RU"/>
        </w:rPr>
        <w:t>Абуталиб</w:t>
      </w:r>
      <w:proofErr w:type="spellEnd"/>
      <w:r w:rsidRPr="00AC2B09">
        <w:rPr>
          <w:rFonts w:eastAsia="Times New Roman" w:cstheme="minorHAnsi"/>
          <w:sz w:val="32"/>
          <w:szCs w:val="32"/>
          <w:lang w:eastAsia="ru-RU"/>
        </w:rPr>
        <w:t xml:space="preserve">. </w:t>
      </w:r>
      <w:proofErr w:type="spellStart"/>
      <w:r w:rsidRPr="00AC2B09">
        <w:rPr>
          <w:rFonts w:eastAsia="Times New Roman" w:cstheme="minorHAnsi"/>
          <w:sz w:val="32"/>
          <w:szCs w:val="32"/>
          <w:lang w:eastAsia="ru-RU"/>
        </w:rPr>
        <w:t>Чарыки</w:t>
      </w:r>
      <w:proofErr w:type="spellEnd"/>
      <w:r w:rsidRPr="00AC2B09">
        <w:rPr>
          <w:rFonts w:eastAsia="Times New Roman" w:cstheme="minorHAnsi"/>
          <w:sz w:val="32"/>
          <w:szCs w:val="32"/>
          <w:lang w:eastAsia="ru-RU"/>
        </w:rPr>
        <w:t xml:space="preserve"> уводят в путь [Шрифт Брайля]: зарисовки, рассказы, притчи / </w:t>
      </w:r>
      <w:proofErr w:type="spellStart"/>
      <w:r w:rsidRPr="00AC2B09">
        <w:rPr>
          <w:rFonts w:eastAsia="Times New Roman" w:cstheme="minorHAnsi"/>
          <w:sz w:val="32"/>
          <w:szCs w:val="32"/>
          <w:lang w:eastAsia="ru-RU"/>
        </w:rPr>
        <w:t>Абуталиб</w:t>
      </w:r>
      <w:proofErr w:type="spellEnd"/>
      <w:r w:rsidRPr="00AC2B09">
        <w:rPr>
          <w:rFonts w:eastAsia="Times New Roman" w:cstheme="minorHAnsi"/>
          <w:sz w:val="32"/>
          <w:szCs w:val="32"/>
          <w:lang w:eastAsia="ru-RU"/>
        </w:rPr>
        <w:t xml:space="preserve"> Гафуров. - Махачкала</w:t>
      </w:r>
      <w:r>
        <w:rPr>
          <w:rFonts w:eastAsia="Times New Roman" w:cstheme="minorHAnsi"/>
          <w:sz w:val="32"/>
          <w:szCs w:val="32"/>
          <w:lang w:eastAsia="ru-RU"/>
        </w:rPr>
        <w:t xml:space="preserve">: </w:t>
      </w:r>
      <w:r w:rsidRPr="00AC2B09">
        <w:rPr>
          <w:rFonts w:eastAsia="Times New Roman" w:cstheme="minorHAnsi"/>
          <w:sz w:val="32"/>
          <w:szCs w:val="32"/>
          <w:lang w:eastAsia="ru-RU"/>
        </w:rPr>
        <w:t>Республиканская сп</w:t>
      </w:r>
      <w:r>
        <w:rPr>
          <w:rFonts w:eastAsia="Times New Roman" w:cstheme="minorHAnsi"/>
          <w:sz w:val="32"/>
          <w:szCs w:val="32"/>
          <w:lang w:eastAsia="ru-RU"/>
        </w:rPr>
        <w:t>ециальная библиотека для слепых</w:t>
      </w:r>
      <w:r w:rsidRPr="00AC2B09">
        <w:rPr>
          <w:rFonts w:eastAsia="Times New Roman" w:cstheme="minorHAnsi"/>
          <w:sz w:val="32"/>
          <w:szCs w:val="32"/>
          <w:lang w:eastAsia="ru-RU"/>
        </w:rPr>
        <w:t>, 2022. - 1 кн. 154 с.</w:t>
      </w:r>
      <w:r w:rsidR="00BA0805">
        <w:rPr>
          <w:rFonts w:eastAsia="Times New Roman" w:cstheme="minorHAnsi"/>
          <w:sz w:val="32"/>
          <w:szCs w:val="32"/>
          <w:lang w:eastAsia="ru-RU"/>
        </w:rPr>
        <w:t xml:space="preserve"> - </w:t>
      </w:r>
      <w:r w:rsidR="00BA0805" w:rsidRPr="00BA0805">
        <w:rPr>
          <w:rFonts w:eastAsia="Times New Roman" w:cstheme="minorHAnsi"/>
          <w:sz w:val="32"/>
          <w:szCs w:val="32"/>
          <w:lang w:eastAsia="ru-RU"/>
        </w:rPr>
        <w:t xml:space="preserve">(Издания для слепых).  </w:t>
      </w:r>
    </w:p>
    <w:p w:rsidR="002F5065" w:rsidRDefault="002F5065" w:rsidP="00AC2B09">
      <w:pPr>
        <w:suppressAutoHyphens w:val="0"/>
        <w:spacing w:after="0" w:line="240" w:lineRule="auto"/>
        <w:jc w:val="both"/>
        <w:rPr>
          <w:rFonts w:eastAsia="Times New Roman" w:cstheme="minorHAnsi"/>
          <w:sz w:val="32"/>
          <w:szCs w:val="32"/>
          <w:lang w:eastAsia="ru-RU"/>
        </w:rPr>
      </w:pPr>
    </w:p>
    <w:p w:rsidR="002F5065" w:rsidRDefault="002F5065" w:rsidP="002F5065">
      <w:pPr>
        <w:suppressAutoHyphens w:val="0"/>
        <w:spacing w:after="0" w:line="240" w:lineRule="auto"/>
        <w:jc w:val="both"/>
        <w:rPr>
          <w:rFonts w:cstheme="minorHAnsi"/>
          <w:sz w:val="32"/>
          <w:szCs w:val="32"/>
        </w:rPr>
      </w:pPr>
      <w:r w:rsidRPr="00A92575">
        <w:rPr>
          <w:rFonts w:cstheme="minorHAnsi"/>
          <w:b/>
          <w:bCs/>
          <w:sz w:val="32"/>
          <w:szCs w:val="32"/>
        </w:rPr>
        <w:t>Этика юного мусульманина</w:t>
      </w:r>
      <w:r>
        <w:rPr>
          <w:rFonts w:cstheme="minorHAnsi"/>
          <w:sz w:val="32"/>
          <w:szCs w:val="32"/>
        </w:rPr>
        <w:t xml:space="preserve"> [Шрифт Брайля]</w:t>
      </w:r>
      <w:r w:rsidRPr="00A92575">
        <w:rPr>
          <w:rFonts w:cstheme="minorHAnsi"/>
          <w:sz w:val="32"/>
          <w:szCs w:val="32"/>
        </w:rPr>
        <w:t xml:space="preserve">: учебник / </w:t>
      </w:r>
      <w:proofErr w:type="spellStart"/>
      <w:r w:rsidRPr="00A92575">
        <w:rPr>
          <w:rFonts w:cstheme="minorHAnsi"/>
          <w:sz w:val="32"/>
          <w:szCs w:val="32"/>
        </w:rPr>
        <w:t>Муфтият</w:t>
      </w:r>
      <w:proofErr w:type="spellEnd"/>
      <w:r w:rsidRPr="00A92575">
        <w:rPr>
          <w:rFonts w:cstheme="minorHAnsi"/>
          <w:sz w:val="32"/>
          <w:szCs w:val="32"/>
        </w:rPr>
        <w:t xml:space="preserve"> Р</w:t>
      </w:r>
      <w:r>
        <w:rPr>
          <w:rFonts w:cstheme="minorHAnsi"/>
          <w:sz w:val="32"/>
          <w:szCs w:val="32"/>
        </w:rPr>
        <w:t xml:space="preserve">еспублики Дагестан. - Махачкала: </w:t>
      </w:r>
      <w:r w:rsidRPr="00A92575">
        <w:rPr>
          <w:rFonts w:cstheme="minorHAnsi"/>
          <w:sz w:val="32"/>
          <w:szCs w:val="32"/>
        </w:rPr>
        <w:t>Республиканская специальная библио</w:t>
      </w:r>
      <w:r>
        <w:rPr>
          <w:rFonts w:cstheme="minorHAnsi"/>
          <w:sz w:val="32"/>
          <w:szCs w:val="32"/>
        </w:rPr>
        <w:t xml:space="preserve">тека для слепых, 2022. - 1 кн. </w:t>
      </w:r>
      <w:r w:rsidRPr="00A92575">
        <w:rPr>
          <w:rFonts w:cstheme="minorHAnsi"/>
          <w:sz w:val="32"/>
          <w:szCs w:val="32"/>
        </w:rPr>
        <w:t>156 с. - (Религиозная литература для детей).</w:t>
      </w:r>
      <w:r w:rsidR="00BA0805">
        <w:rPr>
          <w:rFonts w:cstheme="minorHAnsi"/>
          <w:sz w:val="32"/>
          <w:szCs w:val="32"/>
        </w:rPr>
        <w:t xml:space="preserve"> - </w:t>
      </w:r>
      <w:r w:rsidR="00BA0805" w:rsidRPr="00BA0805">
        <w:rPr>
          <w:rFonts w:cstheme="minorHAnsi"/>
          <w:sz w:val="32"/>
          <w:szCs w:val="32"/>
        </w:rPr>
        <w:t xml:space="preserve">(Издания для слепых).  </w:t>
      </w:r>
      <w:r w:rsidR="00BA0805">
        <w:rPr>
          <w:rFonts w:cstheme="minorHAnsi"/>
          <w:sz w:val="32"/>
          <w:szCs w:val="32"/>
        </w:rPr>
        <w:t xml:space="preserve"> </w:t>
      </w:r>
    </w:p>
    <w:p w:rsidR="002768C6" w:rsidRPr="009B6D02" w:rsidRDefault="002F5065" w:rsidP="002F5065">
      <w:pPr>
        <w:suppressAutoHyphens w:val="0"/>
        <w:spacing w:after="0" w:line="240" w:lineRule="auto"/>
        <w:jc w:val="both"/>
        <w:rPr>
          <w:rFonts w:ascii="Times New Roman" w:eastAsia="Times New Roman" w:hAnsi="Times New Roman" w:cs="Times New Roman"/>
          <w:b/>
          <w:i/>
          <w:sz w:val="28"/>
          <w:szCs w:val="28"/>
          <w:lang w:eastAsia="ru-RU"/>
        </w:rPr>
      </w:pPr>
      <w:r w:rsidRPr="009B6D02">
        <w:rPr>
          <w:rFonts w:ascii="Times New Roman" w:hAnsi="Times New Roman" w:cs="Times New Roman"/>
          <w:i/>
          <w:sz w:val="28"/>
          <w:szCs w:val="28"/>
        </w:rPr>
        <w:t xml:space="preserve">В учебнике «Этика юного мусульманина» рассматриваются этические нормы, их роль и значение в жизни каждого человека и общества. В нем приводятся занимательные и яркие истории как из жизни праведных предшественников, так и обычных людей. Для лучшего восприятия текста в учебнике имеются и иллюстрации. Книга рассчитана на детей младшего и среднего школьного возраста и для чтения взрослыми детям более младшего возраста. В книге приведены этические нормы почитания Всевышнего </w:t>
      </w:r>
      <w:r w:rsidRPr="009B6D02">
        <w:rPr>
          <w:rFonts w:ascii="Times New Roman" w:hAnsi="Times New Roman" w:cs="Times New Roman"/>
          <w:i/>
          <w:sz w:val="28"/>
          <w:szCs w:val="28"/>
        </w:rPr>
        <w:lastRenderedPageBreak/>
        <w:t>Аллаха, Корана, Пророка, нормы почитания родителей, учителей, соседей, этика общения с друзьями, отношения к окружающему миру и т.д. Приводятся поучительные истории из жизни Пророка, сподвижников и праведников, а также притчи. В конце каждой темы приводятся вопросы для закрепления пройденного материала. В комплекте с учебником идет и рабочая тетрадь. Рабочая тетрадь к учебнику «Этика юного мусульманина» представляет собой пособии для закрепления у учащихся знаний, полученных входе изучения учебного материала. В ней представлены задания разной степени сложности.</w:t>
      </w:r>
    </w:p>
    <w:p w:rsidR="002768C6" w:rsidRDefault="002768C6" w:rsidP="002768C6">
      <w:pPr>
        <w:spacing w:after="0" w:line="240" w:lineRule="auto"/>
        <w:rPr>
          <w:rFonts w:ascii="Arial" w:eastAsia="Times New Roman" w:hAnsi="Arial" w:cs="Arial"/>
          <w:sz w:val="24"/>
          <w:szCs w:val="24"/>
          <w:lang w:eastAsia="ru-RU"/>
        </w:rPr>
      </w:pPr>
    </w:p>
    <w:p w:rsidR="00994C70" w:rsidRDefault="00994C70" w:rsidP="002768C6">
      <w:pPr>
        <w:spacing w:after="0" w:line="240" w:lineRule="auto"/>
        <w:rPr>
          <w:rFonts w:ascii="Arial" w:eastAsia="Times New Roman" w:hAnsi="Arial" w:cs="Arial"/>
          <w:sz w:val="24"/>
          <w:szCs w:val="24"/>
          <w:lang w:eastAsia="ru-RU"/>
        </w:rPr>
      </w:pPr>
    </w:p>
    <w:p w:rsidR="00DE72DB" w:rsidRDefault="00DE72DB" w:rsidP="00DE72DB">
      <w:pPr>
        <w:widowControl w:val="0"/>
        <w:suppressAutoHyphens w:val="0"/>
        <w:spacing w:after="120"/>
        <w:jc w:val="center"/>
        <w:rPr>
          <w:b/>
          <w:i/>
          <w:color w:val="7030A0"/>
          <w:sz w:val="36"/>
          <w:szCs w:val="36"/>
        </w:rPr>
      </w:pPr>
      <w:r w:rsidRPr="001867FF">
        <w:rPr>
          <w:b/>
          <w:i/>
          <w:color w:val="7030A0"/>
          <w:sz w:val="36"/>
          <w:szCs w:val="36"/>
        </w:rPr>
        <w:t>Художественная за</w:t>
      </w:r>
      <w:r w:rsidR="00B70E62">
        <w:rPr>
          <w:b/>
          <w:i/>
          <w:color w:val="7030A0"/>
          <w:sz w:val="36"/>
          <w:szCs w:val="36"/>
        </w:rPr>
        <w:t>рубежная литература (ББК 84 Ин.</w:t>
      </w:r>
      <w:r w:rsidRPr="001867FF">
        <w:rPr>
          <w:b/>
          <w:i/>
          <w:color w:val="7030A0"/>
          <w:sz w:val="36"/>
          <w:szCs w:val="36"/>
        </w:rPr>
        <w:t>)</w:t>
      </w:r>
    </w:p>
    <w:p w:rsidR="00505AD9" w:rsidRPr="00505AD9" w:rsidRDefault="00505AD9" w:rsidP="00505AD9">
      <w:pPr>
        <w:suppressAutoHyphens w:val="0"/>
        <w:spacing w:after="0" w:line="240" w:lineRule="auto"/>
        <w:jc w:val="both"/>
        <w:rPr>
          <w:rFonts w:eastAsia="Times New Roman" w:cstheme="minorHAnsi"/>
          <w:b/>
          <w:bCs/>
          <w:sz w:val="32"/>
          <w:szCs w:val="32"/>
          <w:lang w:eastAsia="ru-RU"/>
        </w:rPr>
      </w:pPr>
    </w:p>
    <w:p w:rsidR="00505AD9" w:rsidRPr="00505AD9" w:rsidRDefault="00505AD9" w:rsidP="00505AD9">
      <w:pPr>
        <w:suppressAutoHyphens w:val="0"/>
        <w:spacing w:after="0" w:line="240" w:lineRule="auto"/>
        <w:jc w:val="both"/>
        <w:rPr>
          <w:rFonts w:eastAsia="Times New Roman" w:cstheme="minorHAnsi"/>
          <w:b/>
          <w:sz w:val="32"/>
          <w:szCs w:val="32"/>
          <w:lang w:eastAsia="ru-RU"/>
        </w:rPr>
      </w:pPr>
      <w:proofErr w:type="spellStart"/>
      <w:r w:rsidRPr="00505AD9">
        <w:rPr>
          <w:rFonts w:eastAsia="Times New Roman" w:cstheme="minorHAnsi"/>
          <w:b/>
          <w:bCs/>
          <w:sz w:val="32"/>
          <w:szCs w:val="32"/>
          <w:lang w:eastAsia="ru-RU"/>
        </w:rPr>
        <w:t>Оксье</w:t>
      </w:r>
      <w:proofErr w:type="spellEnd"/>
      <w:r w:rsidRPr="00505AD9">
        <w:rPr>
          <w:rFonts w:eastAsia="Times New Roman" w:cstheme="minorHAnsi"/>
          <w:b/>
          <w:bCs/>
          <w:sz w:val="32"/>
          <w:szCs w:val="32"/>
          <w:lang w:eastAsia="ru-RU"/>
        </w:rPr>
        <w:t>, Джонатан</w:t>
      </w:r>
      <w:r w:rsidRPr="00505AD9">
        <w:rPr>
          <w:rFonts w:eastAsia="Times New Roman" w:cstheme="minorHAnsi"/>
          <w:sz w:val="32"/>
          <w:szCs w:val="32"/>
          <w:lang w:eastAsia="ru-RU"/>
        </w:rPr>
        <w:t xml:space="preserve">. Ночной садовник [Шрифт Брайля]: роман / Джонатан </w:t>
      </w:r>
      <w:proofErr w:type="spellStart"/>
      <w:r w:rsidRPr="00505AD9">
        <w:rPr>
          <w:rFonts w:eastAsia="Times New Roman" w:cstheme="minorHAnsi"/>
          <w:sz w:val="32"/>
          <w:szCs w:val="32"/>
          <w:lang w:eastAsia="ru-RU"/>
        </w:rPr>
        <w:t>Оксье</w:t>
      </w:r>
      <w:proofErr w:type="spellEnd"/>
      <w:r w:rsidRPr="00505AD9">
        <w:rPr>
          <w:rFonts w:eastAsia="Times New Roman" w:cstheme="minorHAnsi"/>
          <w:sz w:val="32"/>
          <w:szCs w:val="32"/>
          <w:lang w:eastAsia="ru-RU"/>
        </w:rPr>
        <w:t xml:space="preserve">; перевод с английского О. </w:t>
      </w:r>
      <w:proofErr w:type="spellStart"/>
      <w:r w:rsidRPr="00505AD9">
        <w:rPr>
          <w:rFonts w:eastAsia="Times New Roman" w:cstheme="minorHAnsi"/>
          <w:sz w:val="32"/>
          <w:szCs w:val="32"/>
          <w:lang w:eastAsia="ru-RU"/>
        </w:rPr>
        <w:t>Маскаленко</w:t>
      </w:r>
      <w:proofErr w:type="spellEnd"/>
      <w:r w:rsidRPr="00505AD9">
        <w:rPr>
          <w:rFonts w:eastAsia="Times New Roman" w:cstheme="minorHAnsi"/>
          <w:sz w:val="32"/>
          <w:szCs w:val="32"/>
          <w:lang w:eastAsia="ru-RU"/>
        </w:rPr>
        <w:t xml:space="preserve">. - Санкт-Петербург: Чтение ВОС, 2023. - 4 кн. 312 с.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505AD9">
        <w:rPr>
          <w:rFonts w:eastAsia="Times New Roman" w:cstheme="minorHAnsi"/>
          <w:b/>
          <w:bCs/>
          <w:sz w:val="32"/>
          <w:szCs w:val="32"/>
          <w:lang w:eastAsia="ru-RU"/>
        </w:rPr>
        <w:t xml:space="preserve">ISBN </w:t>
      </w:r>
      <w:r w:rsidRPr="00505AD9">
        <w:rPr>
          <w:rFonts w:eastAsia="Times New Roman" w:cstheme="minorHAnsi"/>
          <w:sz w:val="32"/>
          <w:szCs w:val="32"/>
          <w:lang w:eastAsia="ru-RU"/>
        </w:rPr>
        <w:t xml:space="preserve">978-5-89206-776-8 – </w:t>
      </w:r>
      <w:r w:rsidRPr="00505AD9">
        <w:rPr>
          <w:rFonts w:eastAsia="Times New Roman" w:cstheme="minorHAnsi"/>
          <w:b/>
          <w:sz w:val="32"/>
          <w:szCs w:val="32"/>
          <w:lang w:eastAsia="ru-RU"/>
        </w:rPr>
        <w:t>12+</w:t>
      </w:r>
    </w:p>
    <w:p w:rsidR="00505AD9" w:rsidRPr="0017443B" w:rsidRDefault="00505AD9" w:rsidP="00505AD9">
      <w:pPr>
        <w:suppressAutoHyphens w:val="0"/>
        <w:spacing w:after="0" w:line="240" w:lineRule="auto"/>
        <w:jc w:val="both"/>
        <w:rPr>
          <w:rFonts w:ascii="Times New Roman" w:hAnsi="Times New Roman" w:cs="Times New Roman"/>
          <w:i/>
          <w:sz w:val="28"/>
          <w:szCs w:val="28"/>
        </w:rPr>
      </w:pPr>
      <w:r w:rsidRPr="0017443B">
        <w:rPr>
          <w:rFonts w:ascii="Times New Roman" w:hAnsi="Times New Roman" w:cs="Times New Roman"/>
          <w:i/>
          <w:sz w:val="28"/>
          <w:szCs w:val="28"/>
        </w:rPr>
        <w:t xml:space="preserve">Молли и Кип – двое одиноких и брошенных детей поступают на службу в поместье </w:t>
      </w:r>
      <w:proofErr w:type="spellStart"/>
      <w:r w:rsidRPr="0017443B">
        <w:rPr>
          <w:rFonts w:ascii="Times New Roman" w:hAnsi="Times New Roman" w:cs="Times New Roman"/>
          <w:i/>
          <w:sz w:val="28"/>
          <w:szCs w:val="28"/>
        </w:rPr>
        <w:t>Виндзоров</w:t>
      </w:r>
      <w:proofErr w:type="spellEnd"/>
      <w:r w:rsidRPr="0017443B">
        <w:rPr>
          <w:rFonts w:ascii="Times New Roman" w:hAnsi="Times New Roman" w:cs="Times New Roman"/>
          <w:i/>
          <w:sz w:val="28"/>
          <w:szCs w:val="28"/>
        </w:rPr>
        <w:t xml:space="preserve">. Они прислуживают хозяевам старинного особняка, но вскоре понимают, что поместье и его обитатели вовсе не те, кем кажутся… По ночам в дом наведывается загадочный гость в чёрной шляпе. Он обходит комнату за комнатой, оставляя следы грязи, а потом исчезает. Детям предстоит побороть древнее проклятье и раскрыть загадку тайной комнаты, которая всегда заперта на ключ… Но возможно, секрет, спрятанный за зеленой дверью, сделает их заложниками дома навеки. Окунитесь в невероятную мистическую атмосферу и разгадайте все тайны викторианского поместья с книгой «Ночной садовник» Джонатана </w:t>
      </w:r>
      <w:proofErr w:type="spellStart"/>
      <w:r w:rsidRPr="0017443B">
        <w:rPr>
          <w:rFonts w:ascii="Times New Roman" w:hAnsi="Times New Roman" w:cs="Times New Roman"/>
          <w:i/>
          <w:sz w:val="28"/>
          <w:szCs w:val="28"/>
        </w:rPr>
        <w:t>Оксье</w:t>
      </w:r>
      <w:proofErr w:type="spellEnd"/>
      <w:r w:rsidRPr="0017443B">
        <w:rPr>
          <w:rFonts w:ascii="Times New Roman" w:hAnsi="Times New Roman" w:cs="Times New Roman"/>
          <w:i/>
          <w:sz w:val="28"/>
          <w:szCs w:val="28"/>
        </w:rPr>
        <w:t>.</w:t>
      </w:r>
    </w:p>
    <w:p w:rsidR="00101B85" w:rsidRDefault="00101B85" w:rsidP="00505AD9">
      <w:pPr>
        <w:suppressAutoHyphens w:val="0"/>
        <w:spacing w:after="0" w:line="240" w:lineRule="auto"/>
        <w:jc w:val="both"/>
        <w:rPr>
          <w:rFonts w:ascii="Times New Roman" w:hAnsi="Times New Roman" w:cs="Times New Roman"/>
          <w:sz w:val="28"/>
          <w:szCs w:val="28"/>
        </w:rPr>
      </w:pPr>
    </w:p>
    <w:p w:rsidR="00101B85" w:rsidRDefault="00101B85" w:rsidP="00505AD9">
      <w:pPr>
        <w:suppressAutoHyphens w:val="0"/>
        <w:spacing w:after="0" w:line="240" w:lineRule="auto"/>
        <w:jc w:val="both"/>
        <w:rPr>
          <w:rFonts w:ascii="Times New Roman" w:hAnsi="Times New Roman" w:cs="Times New Roman"/>
          <w:sz w:val="28"/>
          <w:szCs w:val="28"/>
        </w:rPr>
      </w:pPr>
    </w:p>
    <w:p w:rsidR="00505AD9" w:rsidRPr="00505AD9" w:rsidRDefault="00505AD9" w:rsidP="00505AD9">
      <w:pPr>
        <w:suppressAutoHyphens w:val="0"/>
        <w:spacing w:after="0" w:line="240" w:lineRule="auto"/>
        <w:jc w:val="both"/>
        <w:rPr>
          <w:rFonts w:ascii="Times New Roman" w:eastAsia="Times New Roman" w:hAnsi="Times New Roman" w:cs="Times New Roman"/>
          <w:b/>
          <w:bCs/>
          <w:sz w:val="28"/>
          <w:szCs w:val="28"/>
          <w:lang w:eastAsia="ru-RU"/>
        </w:rPr>
      </w:pPr>
    </w:p>
    <w:p w:rsidR="00F300B8" w:rsidRDefault="00F300B8" w:rsidP="00F300B8">
      <w:pPr>
        <w:suppressAutoHyphens w:val="0"/>
        <w:spacing w:after="0" w:line="240" w:lineRule="auto"/>
        <w:jc w:val="both"/>
        <w:rPr>
          <w:rFonts w:eastAsia="Times New Roman" w:cstheme="minorHAnsi"/>
          <w:b/>
          <w:sz w:val="32"/>
          <w:szCs w:val="32"/>
          <w:lang w:eastAsia="ru-RU"/>
        </w:rPr>
      </w:pPr>
      <w:proofErr w:type="spellStart"/>
      <w:r w:rsidRPr="00F300B8">
        <w:rPr>
          <w:rFonts w:eastAsia="Times New Roman" w:cstheme="minorHAnsi"/>
          <w:b/>
          <w:bCs/>
          <w:sz w:val="32"/>
          <w:szCs w:val="32"/>
          <w:lang w:eastAsia="ru-RU"/>
        </w:rPr>
        <w:t>Пэтчетт</w:t>
      </w:r>
      <w:proofErr w:type="spellEnd"/>
      <w:r w:rsidRPr="00F300B8">
        <w:rPr>
          <w:rFonts w:eastAsia="Times New Roman" w:cstheme="minorHAnsi"/>
          <w:b/>
          <w:bCs/>
          <w:sz w:val="32"/>
          <w:szCs w:val="32"/>
          <w:lang w:eastAsia="ru-RU"/>
        </w:rPr>
        <w:t>, Энн</w:t>
      </w:r>
      <w:r w:rsidRPr="00F300B8">
        <w:rPr>
          <w:rFonts w:eastAsia="Times New Roman" w:cstheme="minorHAnsi"/>
          <w:sz w:val="32"/>
          <w:szCs w:val="32"/>
          <w:lang w:eastAsia="ru-RU"/>
        </w:rPr>
        <w:t xml:space="preserve">. Голландский дом [Шрифт Брайля]: роман / Энн </w:t>
      </w:r>
      <w:proofErr w:type="spellStart"/>
      <w:r w:rsidRPr="00F300B8">
        <w:rPr>
          <w:rFonts w:eastAsia="Times New Roman" w:cstheme="minorHAnsi"/>
          <w:sz w:val="32"/>
          <w:szCs w:val="32"/>
          <w:lang w:eastAsia="ru-RU"/>
        </w:rPr>
        <w:t>Пэтчетт</w:t>
      </w:r>
      <w:proofErr w:type="spellEnd"/>
      <w:r w:rsidRPr="00F300B8">
        <w:rPr>
          <w:rFonts w:eastAsia="Times New Roman" w:cstheme="minorHAnsi"/>
          <w:sz w:val="32"/>
          <w:szCs w:val="32"/>
          <w:lang w:eastAsia="ru-RU"/>
        </w:rPr>
        <w:t xml:space="preserve">; перевод с английского С. </w:t>
      </w:r>
      <w:proofErr w:type="spellStart"/>
      <w:r w:rsidRPr="00F300B8">
        <w:rPr>
          <w:rFonts w:eastAsia="Times New Roman" w:cstheme="minorHAnsi"/>
          <w:sz w:val="32"/>
          <w:szCs w:val="32"/>
          <w:lang w:eastAsia="ru-RU"/>
        </w:rPr>
        <w:t>Кумыша</w:t>
      </w:r>
      <w:proofErr w:type="spellEnd"/>
      <w:r w:rsidRPr="00F300B8">
        <w:rPr>
          <w:rFonts w:eastAsia="Times New Roman" w:cstheme="minorHAnsi"/>
          <w:sz w:val="32"/>
          <w:szCs w:val="32"/>
          <w:lang w:eastAsia="ru-RU"/>
        </w:rPr>
        <w:t xml:space="preserve">. </w:t>
      </w:r>
      <w:r w:rsidR="00994C70">
        <w:rPr>
          <w:rFonts w:eastAsia="Times New Roman" w:cstheme="minorHAnsi"/>
          <w:sz w:val="32"/>
          <w:szCs w:val="32"/>
          <w:lang w:eastAsia="ru-RU"/>
        </w:rPr>
        <w:t>–</w:t>
      </w:r>
      <w:r w:rsidRPr="00F300B8">
        <w:rPr>
          <w:rFonts w:eastAsia="Times New Roman" w:cstheme="minorHAnsi"/>
          <w:sz w:val="32"/>
          <w:szCs w:val="32"/>
          <w:lang w:eastAsia="ru-RU"/>
        </w:rPr>
        <w:t xml:space="preserve"> Санкт</w:t>
      </w:r>
      <w:r w:rsidR="00994C70">
        <w:rPr>
          <w:rFonts w:eastAsia="Times New Roman" w:cstheme="minorHAnsi"/>
          <w:sz w:val="32"/>
          <w:szCs w:val="32"/>
          <w:lang w:eastAsia="ru-RU"/>
        </w:rPr>
        <w:t>-</w:t>
      </w:r>
      <w:r w:rsidRPr="00F300B8">
        <w:rPr>
          <w:rFonts w:eastAsia="Times New Roman" w:cstheme="minorHAnsi"/>
          <w:sz w:val="32"/>
          <w:szCs w:val="32"/>
          <w:lang w:eastAsia="ru-RU"/>
        </w:rPr>
        <w:t xml:space="preserve">Петербург: Чтение ВОС, 2023. - 5 кн. 380 с.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F300B8">
        <w:rPr>
          <w:rFonts w:eastAsia="Times New Roman" w:cstheme="minorHAnsi"/>
          <w:b/>
          <w:bCs/>
          <w:sz w:val="32"/>
          <w:szCs w:val="32"/>
          <w:lang w:eastAsia="ru-RU"/>
        </w:rPr>
        <w:t xml:space="preserve">ISBN </w:t>
      </w:r>
      <w:r w:rsidRPr="00F300B8">
        <w:rPr>
          <w:rFonts w:eastAsia="Times New Roman" w:cstheme="minorHAnsi"/>
          <w:sz w:val="32"/>
          <w:szCs w:val="32"/>
          <w:lang w:eastAsia="ru-RU"/>
        </w:rPr>
        <w:t xml:space="preserve">978-5-89206-775-1 - </w:t>
      </w:r>
      <w:r w:rsidRPr="00F300B8">
        <w:rPr>
          <w:rFonts w:eastAsia="Times New Roman" w:cstheme="minorHAnsi"/>
          <w:b/>
          <w:sz w:val="32"/>
          <w:szCs w:val="32"/>
          <w:lang w:eastAsia="ru-RU"/>
        </w:rPr>
        <w:t>16+</w:t>
      </w:r>
    </w:p>
    <w:p w:rsidR="00F300B8" w:rsidRPr="009B6D02" w:rsidRDefault="00F300B8" w:rsidP="00F300B8">
      <w:pPr>
        <w:widowControl w:val="0"/>
        <w:suppressAutoHyphens w:val="0"/>
        <w:spacing w:after="120"/>
        <w:jc w:val="both"/>
        <w:rPr>
          <w:rFonts w:ascii="Times New Roman" w:hAnsi="Times New Roman" w:cs="Times New Roman"/>
          <w:i/>
          <w:sz w:val="28"/>
          <w:szCs w:val="28"/>
        </w:rPr>
      </w:pPr>
      <w:r w:rsidRPr="009B6D02">
        <w:rPr>
          <w:rFonts w:ascii="Times New Roman" w:hAnsi="Times New Roman" w:cs="Times New Roman"/>
          <w:i/>
          <w:sz w:val="28"/>
          <w:szCs w:val="28"/>
        </w:rPr>
        <w:t xml:space="preserve">Новый роман американской писательницы Энн </w:t>
      </w:r>
      <w:proofErr w:type="spellStart"/>
      <w:r w:rsidRPr="009B6D02">
        <w:rPr>
          <w:rFonts w:ascii="Times New Roman" w:hAnsi="Times New Roman" w:cs="Times New Roman"/>
          <w:i/>
          <w:sz w:val="28"/>
          <w:szCs w:val="28"/>
        </w:rPr>
        <w:t>Пэтчетт</w:t>
      </w:r>
      <w:proofErr w:type="spellEnd"/>
      <w:r w:rsidRPr="009B6D02">
        <w:rPr>
          <w:rFonts w:ascii="Times New Roman" w:hAnsi="Times New Roman" w:cs="Times New Roman"/>
          <w:i/>
          <w:sz w:val="28"/>
          <w:szCs w:val="28"/>
        </w:rPr>
        <w:t xml:space="preserve"> напоминает сказку братьев Гримм, разросшуюся до масштабов семейного эпоса. История главных героев, Дэнни </w:t>
      </w:r>
      <w:proofErr w:type="spellStart"/>
      <w:r w:rsidRPr="009B6D02">
        <w:rPr>
          <w:rFonts w:ascii="Times New Roman" w:hAnsi="Times New Roman" w:cs="Times New Roman"/>
          <w:i/>
          <w:sz w:val="28"/>
          <w:szCs w:val="28"/>
        </w:rPr>
        <w:t>Конроя</w:t>
      </w:r>
      <w:proofErr w:type="spellEnd"/>
      <w:r w:rsidRPr="009B6D02">
        <w:rPr>
          <w:rFonts w:ascii="Times New Roman" w:hAnsi="Times New Roman" w:cs="Times New Roman"/>
          <w:i/>
          <w:sz w:val="28"/>
          <w:szCs w:val="28"/>
        </w:rPr>
        <w:t xml:space="preserve"> и его сестры </w:t>
      </w:r>
      <w:proofErr w:type="spellStart"/>
      <w:r w:rsidRPr="009B6D02">
        <w:rPr>
          <w:rFonts w:ascii="Times New Roman" w:hAnsi="Times New Roman" w:cs="Times New Roman"/>
          <w:i/>
          <w:sz w:val="28"/>
          <w:szCs w:val="28"/>
        </w:rPr>
        <w:t>Мэйв</w:t>
      </w:r>
      <w:proofErr w:type="spellEnd"/>
      <w:r w:rsidRPr="009B6D02">
        <w:rPr>
          <w:rFonts w:ascii="Times New Roman" w:hAnsi="Times New Roman" w:cs="Times New Roman"/>
          <w:i/>
          <w:sz w:val="28"/>
          <w:szCs w:val="28"/>
        </w:rPr>
        <w:t xml:space="preserve">, охватывает всю вторую половину ХХ века, а их судьбы оказываются роковым образом переплетены с Голландским домом - особняком на востоке Пенсильвании, когда-то принадлежавшим разорившейся династии нидерландских магнатов </w:t>
      </w:r>
      <w:proofErr w:type="spellStart"/>
      <w:r w:rsidRPr="009B6D02">
        <w:rPr>
          <w:rFonts w:ascii="Times New Roman" w:hAnsi="Times New Roman" w:cs="Times New Roman"/>
          <w:i/>
          <w:sz w:val="28"/>
          <w:szCs w:val="28"/>
        </w:rPr>
        <w:t>Ванхубейков</w:t>
      </w:r>
      <w:proofErr w:type="spellEnd"/>
      <w:r w:rsidRPr="009B6D02">
        <w:rPr>
          <w:rFonts w:ascii="Times New Roman" w:hAnsi="Times New Roman" w:cs="Times New Roman"/>
          <w:i/>
          <w:sz w:val="28"/>
          <w:szCs w:val="28"/>
        </w:rPr>
        <w:t xml:space="preserve">. Сам по себе Голландский дом не населен призраками, но каждый, кто переступает его порог, в каком-то смысле становится призраком дома </w:t>
      </w:r>
      <w:r w:rsidRPr="009B6D02">
        <w:rPr>
          <w:rFonts w:ascii="Times New Roman" w:hAnsi="Times New Roman" w:cs="Times New Roman"/>
          <w:i/>
          <w:sz w:val="28"/>
          <w:szCs w:val="28"/>
        </w:rPr>
        <w:lastRenderedPageBreak/>
        <w:t xml:space="preserve">- куда бы он потом ни отправился, где бы впоследствии ни жил, повсюду носит с собой этот образ. У Дэнни и </w:t>
      </w:r>
      <w:proofErr w:type="spellStart"/>
      <w:r w:rsidRPr="009B6D02">
        <w:rPr>
          <w:rFonts w:ascii="Times New Roman" w:hAnsi="Times New Roman" w:cs="Times New Roman"/>
          <w:i/>
          <w:sz w:val="28"/>
          <w:szCs w:val="28"/>
        </w:rPr>
        <w:t>Мэйв</w:t>
      </w:r>
      <w:proofErr w:type="spellEnd"/>
      <w:r w:rsidRPr="009B6D02">
        <w:rPr>
          <w:rFonts w:ascii="Times New Roman" w:hAnsi="Times New Roman" w:cs="Times New Roman"/>
          <w:i/>
          <w:sz w:val="28"/>
          <w:szCs w:val="28"/>
        </w:rPr>
        <w:t xml:space="preserve"> только это и есть: безвременно</w:t>
      </w:r>
      <w:r w:rsidRPr="00F300B8">
        <w:rPr>
          <w:rFonts w:ascii="Times New Roman" w:hAnsi="Times New Roman" w:cs="Times New Roman"/>
          <w:sz w:val="28"/>
          <w:szCs w:val="28"/>
        </w:rPr>
        <w:t xml:space="preserve"> </w:t>
      </w:r>
      <w:r w:rsidRPr="009B6D02">
        <w:rPr>
          <w:rFonts w:ascii="Times New Roman" w:hAnsi="Times New Roman" w:cs="Times New Roman"/>
          <w:i/>
          <w:sz w:val="28"/>
          <w:szCs w:val="28"/>
        </w:rPr>
        <w:t>ушедший из жизни отец, давным-давно превратившаяся в воспоминание мать, будто бы вышедшая из ночного кошмара мачеха и зловещий фамильный особняк. А также взрослая жизнь, которая все никак не начнется: проклятие детства, печать сиротства, невозможность разорвать однажды сформировавшиеся узы. "Голландский...</w:t>
      </w:r>
    </w:p>
    <w:p w:rsidR="00F300B8" w:rsidRPr="00F300B8" w:rsidRDefault="00F300B8" w:rsidP="00F300B8">
      <w:pPr>
        <w:widowControl w:val="0"/>
        <w:suppressAutoHyphens w:val="0"/>
        <w:spacing w:after="120"/>
        <w:jc w:val="both"/>
        <w:rPr>
          <w:rFonts w:ascii="Times New Roman" w:hAnsi="Times New Roman" w:cs="Times New Roman"/>
          <w:b/>
          <w:i/>
          <w:sz w:val="28"/>
          <w:szCs w:val="28"/>
        </w:rPr>
      </w:pPr>
    </w:p>
    <w:p w:rsidR="003167CF" w:rsidRDefault="003167CF" w:rsidP="003167CF">
      <w:pPr>
        <w:suppressAutoHyphens w:val="0"/>
        <w:spacing w:after="0" w:line="240" w:lineRule="auto"/>
        <w:jc w:val="both"/>
        <w:rPr>
          <w:rFonts w:eastAsia="Times New Roman" w:cstheme="minorHAnsi"/>
          <w:b/>
          <w:sz w:val="32"/>
          <w:szCs w:val="32"/>
          <w:lang w:eastAsia="ru-RU"/>
        </w:rPr>
      </w:pPr>
      <w:r w:rsidRPr="003167CF">
        <w:rPr>
          <w:rFonts w:eastAsia="Times New Roman" w:cstheme="minorHAnsi"/>
          <w:b/>
          <w:bCs/>
          <w:sz w:val="32"/>
          <w:szCs w:val="32"/>
          <w:lang w:eastAsia="ru-RU"/>
        </w:rPr>
        <w:t>Стивенсон, Роберт Льюис</w:t>
      </w:r>
      <w:r w:rsidRPr="003167CF">
        <w:rPr>
          <w:rFonts w:eastAsia="Times New Roman" w:cstheme="minorHAnsi"/>
          <w:sz w:val="32"/>
          <w:szCs w:val="32"/>
          <w:lang w:eastAsia="ru-RU"/>
        </w:rPr>
        <w:t xml:space="preserve">. </w:t>
      </w:r>
      <w:proofErr w:type="spellStart"/>
      <w:r w:rsidRPr="003167CF">
        <w:rPr>
          <w:rFonts w:eastAsia="Times New Roman" w:cstheme="minorHAnsi"/>
          <w:sz w:val="32"/>
          <w:szCs w:val="32"/>
          <w:lang w:eastAsia="ru-RU"/>
        </w:rPr>
        <w:t>Катриона</w:t>
      </w:r>
      <w:proofErr w:type="spellEnd"/>
      <w:r w:rsidRPr="003167CF">
        <w:rPr>
          <w:rFonts w:eastAsia="Times New Roman" w:cstheme="minorHAnsi"/>
          <w:sz w:val="32"/>
          <w:szCs w:val="32"/>
          <w:lang w:eastAsia="ru-RU"/>
        </w:rPr>
        <w:t xml:space="preserve"> [Шрифт Брайля]: роман / Роберт Льюис Стивенсон. - Москва: МИПО РЕПРО, 2023. - 5 кн. 374 с. - (Библиотека приключений).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3167CF">
        <w:rPr>
          <w:rFonts w:eastAsia="Times New Roman" w:cstheme="minorHAnsi"/>
          <w:b/>
          <w:bCs/>
          <w:sz w:val="32"/>
          <w:szCs w:val="32"/>
          <w:lang w:eastAsia="ru-RU"/>
        </w:rPr>
        <w:t xml:space="preserve">ISBN </w:t>
      </w:r>
      <w:r w:rsidRPr="003167CF">
        <w:rPr>
          <w:rFonts w:eastAsia="Times New Roman" w:cstheme="minorHAnsi"/>
          <w:sz w:val="32"/>
          <w:szCs w:val="32"/>
          <w:lang w:eastAsia="ru-RU"/>
        </w:rPr>
        <w:t>978-5-6049244-2-6</w:t>
      </w:r>
      <w:r w:rsidR="004C13F4">
        <w:rPr>
          <w:rFonts w:eastAsia="Times New Roman" w:cstheme="minorHAnsi"/>
          <w:sz w:val="32"/>
          <w:szCs w:val="32"/>
          <w:lang w:eastAsia="ru-RU"/>
        </w:rPr>
        <w:t xml:space="preserve"> – </w:t>
      </w:r>
      <w:r w:rsidR="004C13F4" w:rsidRPr="004C13F4">
        <w:rPr>
          <w:rFonts w:eastAsia="Times New Roman" w:cstheme="minorHAnsi"/>
          <w:b/>
          <w:sz w:val="32"/>
          <w:szCs w:val="32"/>
          <w:lang w:eastAsia="ru-RU"/>
        </w:rPr>
        <w:t>12+</w:t>
      </w:r>
    </w:p>
    <w:p w:rsidR="004C13F4" w:rsidRPr="009B6D02" w:rsidRDefault="004C13F4" w:rsidP="004C13F4">
      <w:pPr>
        <w:suppressAutoHyphens w:val="0"/>
        <w:spacing w:after="0" w:line="240" w:lineRule="auto"/>
        <w:jc w:val="both"/>
        <w:rPr>
          <w:rFonts w:ascii="Times New Roman" w:hAnsi="Times New Roman" w:cs="Times New Roman"/>
          <w:i/>
          <w:sz w:val="28"/>
          <w:szCs w:val="28"/>
        </w:rPr>
      </w:pPr>
      <w:r w:rsidRPr="009B6D02">
        <w:rPr>
          <w:rFonts w:ascii="Times New Roman" w:hAnsi="Times New Roman" w:cs="Times New Roman"/>
          <w:i/>
          <w:sz w:val="28"/>
          <w:szCs w:val="28"/>
        </w:rPr>
        <w:t>"</w:t>
      </w:r>
      <w:proofErr w:type="spellStart"/>
      <w:r w:rsidRPr="009B6D02">
        <w:rPr>
          <w:rFonts w:ascii="Times New Roman" w:hAnsi="Times New Roman" w:cs="Times New Roman"/>
          <w:i/>
          <w:sz w:val="28"/>
          <w:szCs w:val="28"/>
        </w:rPr>
        <w:t>Катриона</w:t>
      </w:r>
      <w:proofErr w:type="spellEnd"/>
      <w:r w:rsidRPr="009B6D02">
        <w:rPr>
          <w:rFonts w:ascii="Times New Roman" w:hAnsi="Times New Roman" w:cs="Times New Roman"/>
          <w:i/>
          <w:sz w:val="28"/>
          <w:szCs w:val="28"/>
        </w:rPr>
        <w:t xml:space="preserve">" - второй роман дилогии Роберта Льюиса Стивенсона о приключениях Давида </w:t>
      </w:r>
      <w:proofErr w:type="spellStart"/>
      <w:r w:rsidRPr="009B6D02">
        <w:rPr>
          <w:rFonts w:ascii="Times New Roman" w:hAnsi="Times New Roman" w:cs="Times New Roman"/>
          <w:i/>
          <w:sz w:val="28"/>
          <w:szCs w:val="28"/>
        </w:rPr>
        <w:t>Бальфура</w:t>
      </w:r>
      <w:proofErr w:type="spellEnd"/>
      <w:r w:rsidRPr="009B6D02">
        <w:rPr>
          <w:rFonts w:ascii="Times New Roman" w:hAnsi="Times New Roman" w:cs="Times New Roman"/>
          <w:i/>
          <w:sz w:val="28"/>
          <w:szCs w:val="28"/>
        </w:rPr>
        <w:t xml:space="preserve">. Молодой человек, став новым владельцем поместья </w:t>
      </w:r>
      <w:proofErr w:type="spellStart"/>
      <w:r w:rsidRPr="009B6D02">
        <w:rPr>
          <w:rFonts w:ascii="Times New Roman" w:hAnsi="Times New Roman" w:cs="Times New Roman"/>
          <w:i/>
          <w:sz w:val="28"/>
          <w:szCs w:val="28"/>
        </w:rPr>
        <w:t>Шоос</w:t>
      </w:r>
      <w:proofErr w:type="spellEnd"/>
      <w:r w:rsidRPr="009B6D02">
        <w:rPr>
          <w:rFonts w:ascii="Times New Roman" w:hAnsi="Times New Roman" w:cs="Times New Roman"/>
          <w:i/>
          <w:sz w:val="28"/>
          <w:szCs w:val="28"/>
        </w:rPr>
        <w:t xml:space="preserve">, решает помочь своему другу Алану покинуть Шотландию и восстановить справедливость в отношении Джемса Стюарта, ложно обвинённого в громком политическом убийстве. Однако на пути Давида встаёт клан </w:t>
      </w:r>
      <w:proofErr w:type="spellStart"/>
      <w:r w:rsidRPr="009B6D02">
        <w:rPr>
          <w:rFonts w:ascii="Times New Roman" w:hAnsi="Times New Roman" w:cs="Times New Roman"/>
          <w:i/>
          <w:sz w:val="28"/>
          <w:szCs w:val="28"/>
        </w:rPr>
        <w:t>Кемпбеллов</w:t>
      </w:r>
      <w:proofErr w:type="spellEnd"/>
      <w:r w:rsidRPr="009B6D02">
        <w:rPr>
          <w:rFonts w:ascii="Times New Roman" w:hAnsi="Times New Roman" w:cs="Times New Roman"/>
          <w:i/>
          <w:sz w:val="28"/>
          <w:szCs w:val="28"/>
        </w:rPr>
        <w:t xml:space="preserve">, который всеми средствами пытается помешать юноше, вступившемуся за жизнь и честь своих друзей. Но Давид не боится - он храбро бросается в круговорот опасных приключений, где встречает свою первую и настоящую любовь, гордую красавицу </w:t>
      </w:r>
      <w:proofErr w:type="spellStart"/>
      <w:r w:rsidRPr="009B6D02">
        <w:rPr>
          <w:rFonts w:ascii="Times New Roman" w:hAnsi="Times New Roman" w:cs="Times New Roman"/>
          <w:i/>
          <w:sz w:val="28"/>
          <w:szCs w:val="28"/>
        </w:rPr>
        <w:t>Катриону</w:t>
      </w:r>
      <w:proofErr w:type="spellEnd"/>
      <w:r w:rsidRPr="009B6D02">
        <w:rPr>
          <w:rFonts w:ascii="Times New Roman" w:hAnsi="Times New Roman" w:cs="Times New Roman"/>
          <w:i/>
          <w:sz w:val="28"/>
          <w:szCs w:val="28"/>
        </w:rPr>
        <w:t xml:space="preserve"> </w:t>
      </w:r>
      <w:proofErr w:type="spellStart"/>
      <w:r w:rsidRPr="009B6D02">
        <w:rPr>
          <w:rFonts w:ascii="Times New Roman" w:hAnsi="Times New Roman" w:cs="Times New Roman"/>
          <w:i/>
          <w:sz w:val="28"/>
          <w:szCs w:val="28"/>
        </w:rPr>
        <w:t>Друммонд</w:t>
      </w:r>
      <w:proofErr w:type="spellEnd"/>
      <w:r w:rsidRPr="009B6D02">
        <w:rPr>
          <w:rFonts w:ascii="Times New Roman" w:hAnsi="Times New Roman" w:cs="Times New Roman"/>
          <w:i/>
          <w:sz w:val="28"/>
          <w:szCs w:val="28"/>
        </w:rPr>
        <w:t xml:space="preserve">… дочь объявленного вне закона преступника Джемса Мора и внучку легендарного шотландского разбойника Роб-Роя из клана </w:t>
      </w:r>
      <w:proofErr w:type="spellStart"/>
      <w:r w:rsidRPr="009B6D02">
        <w:rPr>
          <w:rFonts w:ascii="Times New Roman" w:hAnsi="Times New Roman" w:cs="Times New Roman"/>
          <w:i/>
          <w:sz w:val="28"/>
          <w:szCs w:val="28"/>
        </w:rPr>
        <w:t>Макгрегоров</w:t>
      </w:r>
      <w:proofErr w:type="spellEnd"/>
      <w:r w:rsidRPr="009B6D02">
        <w:rPr>
          <w:rFonts w:ascii="Times New Roman" w:hAnsi="Times New Roman" w:cs="Times New Roman"/>
          <w:i/>
          <w:sz w:val="28"/>
          <w:szCs w:val="28"/>
        </w:rPr>
        <w:t>.</w:t>
      </w:r>
    </w:p>
    <w:p w:rsidR="00860C2E" w:rsidRDefault="00860C2E" w:rsidP="004C13F4">
      <w:pPr>
        <w:suppressAutoHyphens w:val="0"/>
        <w:spacing w:after="0" w:line="240" w:lineRule="auto"/>
        <w:jc w:val="both"/>
        <w:rPr>
          <w:rFonts w:ascii="Times New Roman" w:hAnsi="Times New Roman" w:cs="Times New Roman"/>
          <w:sz w:val="28"/>
          <w:szCs w:val="28"/>
        </w:rPr>
      </w:pPr>
    </w:p>
    <w:p w:rsidR="00860C2E" w:rsidRDefault="00860C2E" w:rsidP="00860C2E">
      <w:pPr>
        <w:suppressAutoHyphens w:val="0"/>
        <w:spacing w:after="0" w:line="240" w:lineRule="auto"/>
        <w:jc w:val="both"/>
        <w:rPr>
          <w:rFonts w:eastAsia="Times New Roman" w:cstheme="minorHAnsi"/>
          <w:b/>
          <w:sz w:val="32"/>
          <w:szCs w:val="32"/>
          <w:lang w:eastAsia="ru-RU"/>
        </w:rPr>
      </w:pPr>
      <w:r w:rsidRPr="00860C2E">
        <w:rPr>
          <w:rFonts w:eastAsia="Times New Roman" w:cstheme="minorHAnsi"/>
          <w:b/>
          <w:bCs/>
          <w:sz w:val="32"/>
          <w:szCs w:val="32"/>
          <w:lang w:eastAsia="ru-RU"/>
        </w:rPr>
        <w:t>Стивенсон, Роберт Льюис</w:t>
      </w:r>
      <w:r w:rsidRPr="00860C2E">
        <w:rPr>
          <w:rFonts w:eastAsia="Times New Roman" w:cstheme="minorHAnsi"/>
          <w:sz w:val="32"/>
          <w:szCs w:val="32"/>
          <w:lang w:eastAsia="ru-RU"/>
        </w:rPr>
        <w:t>. Похищенный [Шрифт Брайля]: роман / Роберт Льюис Стив</w:t>
      </w:r>
      <w:r w:rsidR="00994C70">
        <w:rPr>
          <w:rFonts w:eastAsia="Times New Roman" w:cstheme="minorHAnsi"/>
          <w:sz w:val="32"/>
          <w:szCs w:val="32"/>
          <w:lang w:eastAsia="ru-RU"/>
        </w:rPr>
        <w:t>енсон; перевод с английского О.</w:t>
      </w:r>
      <w:r w:rsidRPr="00860C2E">
        <w:rPr>
          <w:rFonts w:eastAsia="Times New Roman" w:cstheme="minorHAnsi"/>
          <w:sz w:val="32"/>
          <w:szCs w:val="32"/>
          <w:lang w:eastAsia="ru-RU"/>
        </w:rPr>
        <w:t xml:space="preserve">В. </w:t>
      </w:r>
      <w:proofErr w:type="spellStart"/>
      <w:r w:rsidRPr="00860C2E">
        <w:rPr>
          <w:rFonts w:eastAsia="Times New Roman" w:cstheme="minorHAnsi"/>
          <w:sz w:val="32"/>
          <w:szCs w:val="32"/>
          <w:lang w:eastAsia="ru-RU"/>
        </w:rPr>
        <w:t>Ротштейн</w:t>
      </w:r>
      <w:proofErr w:type="spellEnd"/>
      <w:r w:rsidRPr="00860C2E">
        <w:rPr>
          <w:rFonts w:eastAsia="Times New Roman" w:cstheme="minorHAnsi"/>
          <w:sz w:val="32"/>
          <w:szCs w:val="32"/>
          <w:lang w:eastAsia="ru-RU"/>
        </w:rPr>
        <w:t xml:space="preserve">. - Москва: МИПО РЕПРО, 2023. - 4 кн. 296 с.- (Библиотека приключений).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860C2E">
        <w:rPr>
          <w:rFonts w:eastAsia="Times New Roman" w:cstheme="minorHAnsi"/>
          <w:b/>
          <w:bCs/>
          <w:sz w:val="32"/>
          <w:szCs w:val="32"/>
          <w:lang w:eastAsia="ru-RU"/>
        </w:rPr>
        <w:t xml:space="preserve">ISBN </w:t>
      </w:r>
      <w:r w:rsidRPr="00860C2E">
        <w:rPr>
          <w:rFonts w:eastAsia="Times New Roman" w:cstheme="minorHAnsi"/>
          <w:sz w:val="32"/>
          <w:szCs w:val="32"/>
          <w:lang w:eastAsia="ru-RU"/>
        </w:rPr>
        <w:t xml:space="preserve">978-5-6049244-1-9 – </w:t>
      </w:r>
      <w:r w:rsidRPr="00860C2E">
        <w:rPr>
          <w:rFonts w:eastAsia="Times New Roman" w:cstheme="minorHAnsi"/>
          <w:b/>
          <w:sz w:val="32"/>
          <w:szCs w:val="32"/>
          <w:lang w:eastAsia="ru-RU"/>
        </w:rPr>
        <w:t>12+</w:t>
      </w:r>
    </w:p>
    <w:p w:rsidR="003167CF" w:rsidRPr="0017443B" w:rsidRDefault="00860C2E" w:rsidP="0017443B">
      <w:pPr>
        <w:suppressAutoHyphens w:val="0"/>
        <w:spacing w:after="0" w:line="240" w:lineRule="auto"/>
        <w:jc w:val="both"/>
        <w:rPr>
          <w:rFonts w:ascii="Times New Roman" w:eastAsia="Times New Roman" w:hAnsi="Times New Roman" w:cs="Times New Roman"/>
          <w:i/>
          <w:sz w:val="28"/>
          <w:szCs w:val="28"/>
          <w:lang w:eastAsia="ru-RU"/>
        </w:rPr>
      </w:pPr>
      <w:r w:rsidRPr="009B6D02">
        <w:rPr>
          <w:rFonts w:ascii="Times New Roman" w:hAnsi="Times New Roman" w:cs="Times New Roman"/>
          <w:i/>
          <w:sz w:val="28"/>
          <w:szCs w:val="28"/>
        </w:rPr>
        <w:t xml:space="preserve">«Знать бы, куда идешь и что тебя ждет…" С такими мыслями покинул свой дом, осиротевший Дэвид </w:t>
      </w:r>
      <w:proofErr w:type="spellStart"/>
      <w:r w:rsidRPr="009B6D02">
        <w:rPr>
          <w:rFonts w:ascii="Times New Roman" w:hAnsi="Times New Roman" w:cs="Times New Roman"/>
          <w:i/>
          <w:sz w:val="28"/>
          <w:szCs w:val="28"/>
        </w:rPr>
        <w:t>Бэлфур</w:t>
      </w:r>
      <w:proofErr w:type="spellEnd"/>
      <w:r w:rsidRPr="009B6D02">
        <w:rPr>
          <w:rFonts w:ascii="Times New Roman" w:hAnsi="Times New Roman" w:cs="Times New Roman"/>
          <w:i/>
          <w:sz w:val="28"/>
          <w:szCs w:val="28"/>
        </w:rPr>
        <w:t xml:space="preserve"> и, следуя последнему завету отца, отправился в родовой замок </w:t>
      </w:r>
      <w:proofErr w:type="spellStart"/>
      <w:r w:rsidRPr="009B6D02">
        <w:rPr>
          <w:rFonts w:ascii="Times New Roman" w:hAnsi="Times New Roman" w:cs="Times New Roman"/>
          <w:i/>
          <w:sz w:val="28"/>
          <w:szCs w:val="28"/>
        </w:rPr>
        <w:t>Шос</w:t>
      </w:r>
      <w:proofErr w:type="spellEnd"/>
      <w:r w:rsidRPr="009B6D02">
        <w:rPr>
          <w:rFonts w:ascii="Times New Roman" w:hAnsi="Times New Roman" w:cs="Times New Roman"/>
          <w:i/>
          <w:sz w:val="28"/>
          <w:szCs w:val="28"/>
        </w:rPr>
        <w:t xml:space="preserve"> с письмом к дяде. Ни содержания письма, ни своего дядю он не знал. Неведение и дивный пейзаж из густого боярышника и горластых грачей в небе сменили тревога и беспокойство, а беседы с местными жителями поселили в сердце юноши страх и ужас - о поместье </w:t>
      </w:r>
      <w:proofErr w:type="spellStart"/>
      <w:r w:rsidRPr="009B6D02">
        <w:rPr>
          <w:rFonts w:ascii="Times New Roman" w:hAnsi="Times New Roman" w:cs="Times New Roman"/>
          <w:i/>
          <w:sz w:val="28"/>
          <w:szCs w:val="28"/>
        </w:rPr>
        <w:t>Шос</w:t>
      </w:r>
      <w:proofErr w:type="spellEnd"/>
      <w:r w:rsidRPr="009B6D02">
        <w:rPr>
          <w:rFonts w:ascii="Times New Roman" w:hAnsi="Times New Roman" w:cs="Times New Roman"/>
          <w:i/>
          <w:sz w:val="28"/>
          <w:szCs w:val="28"/>
        </w:rPr>
        <w:t xml:space="preserve"> и его владельце ходили какие-то невообразимые слухи. Каждый шаг в замке может стать последним. Но выбирать не приходится. В очередной том Роберта Луиса Стивенсона входит авантюрно-исто</w:t>
      </w:r>
      <w:r w:rsidRPr="009B6D02">
        <w:rPr>
          <w:rFonts w:ascii="Times New Roman" w:hAnsi="Times New Roman" w:cs="Times New Roman"/>
          <w:i/>
          <w:sz w:val="28"/>
          <w:szCs w:val="28"/>
        </w:rPr>
        <w:softHyphen/>
        <w:t>рическая дилогия "Похищенный" и "</w:t>
      </w:r>
      <w:proofErr w:type="spellStart"/>
      <w:r w:rsidRPr="009B6D02">
        <w:rPr>
          <w:rFonts w:ascii="Times New Roman" w:hAnsi="Times New Roman" w:cs="Times New Roman"/>
          <w:i/>
          <w:sz w:val="28"/>
          <w:szCs w:val="28"/>
        </w:rPr>
        <w:t>Катриона</w:t>
      </w:r>
      <w:proofErr w:type="spellEnd"/>
      <w:r w:rsidRPr="009B6D02">
        <w:rPr>
          <w:rFonts w:ascii="Times New Roman" w:hAnsi="Times New Roman" w:cs="Times New Roman"/>
          <w:i/>
          <w:sz w:val="28"/>
          <w:szCs w:val="28"/>
        </w:rPr>
        <w:t>", действие которой разворачивается в Шотландии XVIII века, в эпоху отчаянной борьбы королевского дома Стюартов за утраченный престол.</w:t>
      </w:r>
      <w:bookmarkStart w:id="0" w:name="_GoBack"/>
      <w:bookmarkEnd w:id="0"/>
    </w:p>
    <w:p w:rsidR="002768C6" w:rsidRDefault="002768C6" w:rsidP="002768C6">
      <w:pPr>
        <w:spacing w:after="0" w:line="240" w:lineRule="auto"/>
        <w:rPr>
          <w:rFonts w:ascii="Arial" w:eastAsia="Times New Roman" w:hAnsi="Arial" w:cs="Arial"/>
          <w:sz w:val="24"/>
          <w:szCs w:val="24"/>
          <w:lang w:eastAsia="ru-RU"/>
        </w:rPr>
      </w:pPr>
    </w:p>
    <w:p w:rsidR="006B0EB5" w:rsidRPr="006B0EB5" w:rsidRDefault="006B0EB5" w:rsidP="00C07B69">
      <w:pPr>
        <w:widowControl w:val="0"/>
        <w:suppressAutoHyphens w:val="0"/>
        <w:jc w:val="center"/>
        <w:rPr>
          <w:rFonts w:cstheme="minorHAnsi"/>
          <w:b/>
          <w:i/>
          <w:color w:val="7030A0"/>
          <w:sz w:val="36"/>
          <w:szCs w:val="36"/>
        </w:rPr>
      </w:pPr>
      <w:r w:rsidRPr="006B0EB5">
        <w:rPr>
          <w:rFonts w:cstheme="minorHAnsi"/>
          <w:b/>
          <w:i/>
          <w:color w:val="7030A0"/>
          <w:sz w:val="36"/>
          <w:szCs w:val="36"/>
        </w:rPr>
        <w:lastRenderedPageBreak/>
        <w:t>Религия (86)</w:t>
      </w:r>
    </w:p>
    <w:p w:rsidR="006B0EB5" w:rsidRPr="006B0EB5" w:rsidRDefault="006B0EB5" w:rsidP="006B0EB5">
      <w:pPr>
        <w:suppressAutoHyphens w:val="0"/>
        <w:spacing w:after="0" w:line="240" w:lineRule="auto"/>
        <w:jc w:val="both"/>
        <w:rPr>
          <w:rFonts w:eastAsia="Times New Roman" w:cstheme="minorHAnsi"/>
          <w:b/>
          <w:sz w:val="32"/>
          <w:szCs w:val="32"/>
          <w:lang w:eastAsia="ru-RU"/>
        </w:rPr>
      </w:pPr>
      <w:proofErr w:type="spellStart"/>
      <w:r w:rsidRPr="006B0EB5">
        <w:rPr>
          <w:rFonts w:eastAsia="Times New Roman" w:cstheme="minorHAnsi"/>
          <w:b/>
          <w:bCs/>
          <w:sz w:val="32"/>
          <w:szCs w:val="32"/>
          <w:lang w:eastAsia="ru-RU"/>
        </w:rPr>
        <w:t>Балашихинский</w:t>
      </w:r>
      <w:proofErr w:type="spellEnd"/>
      <w:r w:rsidRPr="006B0EB5">
        <w:rPr>
          <w:rFonts w:eastAsia="Times New Roman" w:cstheme="minorHAnsi"/>
          <w:b/>
          <w:bCs/>
          <w:sz w:val="32"/>
          <w:szCs w:val="32"/>
          <w:lang w:eastAsia="ru-RU"/>
        </w:rPr>
        <w:t>, Николай</w:t>
      </w:r>
      <w:r w:rsidR="00FA2686">
        <w:rPr>
          <w:rFonts w:eastAsia="Times New Roman" w:cstheme="minorHAnsi"/>
          <w:sz w:val="32"/>
          <w:szCs w:val="32"/>
          <w:lang w:eastAsia="ru-RU"/>
        </w:rPr>
        <w:t>. Сергей Михалков</w:t>
      </w:r>
      <w:r w:rsidRPr="006B0EB5">
        <w:rPr>
          <w:rFonts w:eastAsia="Times New Roman" w:cstheme="minorHAnsi"/>
          <w:sz w:val="32"/>
          <w:szCs w:val="32"/>
          <w:lang w:eastAsia="ru-RU"/>
        </w:rPr>
        <w:t xml:space="preserve"> [Шрифт Брайля]</w:t>
      </w:r>
      <w:r w:rsidR="00FA2686">
        <w:rPr>
          <w:rFonts w:eastAsia="Times New Roman" w:cstheme="minorHAnsi"/>
          <w:sz w:val="32"/>
          <w:szCs w:val="32"/>
          <w:lang w:eastAsia="ru-RU"/>
        </w:rPr>
        <w:t>:</w:t>
      </w:r>
      <w:r w:rsidRPr="006B0EB5">
        <w:rPr>
          <w:rFonts w:eastAsia="Times New Roman" w:cstheme="minorHAnsi"/>
          <w:sz w:val="32"/>
          <w:szCs w:val="32"/>
          <w:lang w:eastAsia="ru-RU"/>
        </w:rPr>
        <w:t xml:space="preserve"> </w:t>
      </w:r>
      <w:r w:rsidR="00FA2686">
        <w:rPr>
          <w:rFonts w:eastAsia="Times New Roman" w:cstheme="minorHAnsi"/>
          <w:sz w:val="32"/>
          <w:szCs w:val="32"/>
          <w:lang w:eastAsia="ru-RU"/>
        </w:rPr>
        <w:t>н</w:t>
      </w:r>
      <w:r w:rsidR="00FA2686" w:rsidRPr="006B0EB5">
        <w:rPr>
          <w:rFonts w:eastAsia="Times New Roman" w:cstheme="minorHAnsi"/>
          <w:sz w:val="32"/>
          <w:szCs w:val="32"/>
          <w:lang w:eastAsia="ru-RU"/>
        </w:rPr>
        <w:t xml:space="preserve">а путях веры </w:t>
      </w:r>
      <w:r w:rsidRPr="006B0EB5">
        <w:rPr>
          <w:rFonts w:eastAsia="Times New Roman" w:cstheme="minorHAnsi"/>
          <w:sz w:val="32"/>
          <w:szCs w:val="32"/>
          <w:lang w:eastAsia="ru-RU"/>
        </w:rPr>
        <w:t xml:space="preserve">/ Николай </w:t>
      </w:r>
      <w:proofErr w:type="spellStart"/>
      <w:r w:rsidRPr="006B0EB5">
        <w:rPr>
          <w:rFonts w:eastAsia="Times New Roman" w:cstheme="minorHAnsi"/>
          <w:sz w:val="32"/>
          <w:szCs w:val="32"/>
          <w:lang w:eastAsia="ru-RU"/>
        </w:rPr>
        <w:t>Балашихинский</w:t>
      </w:r>
      <w:proofErr w:type="spellEnd"/>
      <w:r w:rsidRPr="006B0EB5">
        <w:rPr>
          <w:rFonts w:eastAsia="Times New Roman" w:cstheme="minorHAnsi"/>
          <w:sz w:val="32"/>
          <w:szCs w:val="32"/>
          <w:lang w:eastAsia="ru-RU"/>
        </w:rPr>
        <w:t xml:space="preserve">. - Москва: МИПО РЕПРО, 2023. - 3 кн. 182 с.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6B0EB5">
        <w:rPr>
          <w:rFonts w:eastAsia="Times New Roman" w:cstheme="minorHAnsi"/>
          <w:b/>
          <w:bCs/>
          <w:sz w:val="32"/>
          <w:szCs w:val="32"/>
          <w:lang w:eastAsia="ru-RU"/>
        </w:rPr>
        <w:t xml:space="preserve">ISBN </w:t>
      </w:r>
      <w:r>
        <w:rPr>
          <w:rFonts w:eastAsia="Times New Roman" w:cstheme="minorHAnsi"/>
          <w:sz w:val="32"/>
          <w:szCs w:val="32"/>
          <w:lang w:eastAsia="ru-RU"/>
        </w:rPr>
        <w:t xml:space="preserve">978-5-907674-88-2 – </w:t>
      </w:r>
      <w:r w:rsidRPr="006B0EB5">
        <w:rPr>
          <w:rFonts w:eastAsia="Times New Roman" w:cstheme="minorHAnsi"/>
          <w:b/>
          <w:sz w:val="32"/>
          <w:szCs w:val="32"/>
          <w:lang w:eastAsia="ru-RU"/>
        </w:rPr>
        <w:t>0+</w:t>
      </w:r>
    </w:p>
    <w:p w:rsidR="006B0EB5" w:rsidRPr="009B6D02" w:rsidRDefault="006B0EB5" w:rsidP="006B0EB5">
      <w:pPr>
        <w:widowControl w:val="0"/>
        <w:suppressAutoHyphens w:val="0"/>
        <w:jc w:val="both"/>
        <w:rPr>
          <w:rFonts w:ascii="Times New Roman" w:hAnsi="Times New Roman" w:cs="Times New Roman"/>
          <w:i/>
          <w:sz w:val="28"/>
          <w:szCs w:val="28"/>
        </w:rPr>
      </w:pPr>
      <w:r w:rsidRPr="009B6D02">
        <w:rPr>
          <w:rFonts w:ascii="Times New Roman" w:hAnsi="Times New Roman" w:cs="Times New Roman"/>
          <w:i/>
          <w:sz w:val="28"/>
          <w:szCs w:val="28"/>
        </w:rPr>
        <w:t>Книга посвящена Сергею Владимировичу Михалкову, русскому писателю, классику детской литературы, чьи книги издавались и переиздавались огромными тиражами. Сергея Владимировича нельзя назвать активным церковным прихожанином, но вера была его спутницей всю жизнь. Да и можно ли хранить верность Отчизне, забывая о вере отеческой? В книге рассказывается о непростом жизненном пути поэта - автора гимна России, о видном общественном деятеле, награжденном орденом Святого апостола Андрея Первозванного за выдающийся вклад в развитие отечественной литературы, многолетнюю творческую и общественную деятельность, о человеке, оставившем добрую память о себе у множества людей - простых и известных, в нашей стране и за её пределами.</w:t>
      </w:r>
    </w:p>
    <w:p w:rsidR="00D91324" w:rsidRDefault="00D91324" w:rsidP="006B0EB5">
      <w:pPr>
        <w:widowControl w:val="0"/>
        <w:suppressAutoHyphens w:val="0"/>
        <w:jc w:val="both"/>
        <w:rPr>
          <w:rFonts w:ascii="Times New Roman" w:hAnsi="Times New Roman" w:cs="Times New Roman"/>
          <w:sz w:val="28"/>
          <w:szCs w:val="28"/>
        </w:rPr>
      </w:pPr>
    </w:p>
    <w:p w:rsidR="00D91324" w:rsidRDefault="00D91324" w:rsidP="00D91324">
      <w:pPr>
        <w:suppressAutoHyphens w:val="0"/>
        <w:spacing w:after="0" w:line="240" w:lineRule="auto"/>
        <w:jc w:val="both"/>
        <w:rPr>
          <w:rFonts w:eastAsia="Times New Roman" w:cstheme="minorHAnsi"/>
          <w:b/>
          <w:sz w:val="32"/>
          <w:szCs w:val="32"/>
          <w:lang w:eastAsia="ru-RU"/>
        </w:rPr>
      </w:pPr>
      <w:r w:rsidRPr="00D91324">
        <w:rPr>
          <w:rFonts w:eastAsia="Times New Roman" w:cstheme="minorHAnsi"/>
          <w:b/>
          <w:bCs/>
          <w:sz w:val="32"/>
          <w:szCs w:val="32"/>
          <w:lang w:eastAsia="ru-RU"/>
        </w:rPr>
        <w:t>Тихон Митрополит (</w:t>
      </w:r>
      <w:proofErr w:type="spellStart"/>
      <w:r w:rsidRPr="00D91324">
        <w:rPr>
          <w:rFonts w:eastAsia="Times New Roman" w:cstheme="minorHAnsi"/>
          <w:b/>
          <w:bCs/>
          <w:sz w:val="32"/>
          <w:szCs w:val="32"/>
          <w:lang w:eastAsia="ru-RU"/>
        </w:rPr>
        <w:t>Шевкунов</w:t>
      </w:r>
      <w:proofErr w:type="spellEnd"/>
      <w:r w:rsidRPr="00D91324">
        <w:rPr>
          <w:rFonts w:eastAsia="Times New Roman" w:cstheme="minorHAnsi"/>
          <w:b/>
          <w:bCs/>
          <w:sz w:val="32"/>
          <w:szCs w:val="32"/>
          <w:lang w:eastAsia="ru-RU"/>
        </w:rPr>
        <w:t>).</w:t>
      </w:r>
      <w:r w:rsidRPr="00D91324">
        <w:rPr>
          <w:rFonts w:eastAsia="Times New Roman" w:cstheme="minorHAnsi"/>
          <w:sz w:val="32"/>
          <w:szCs w:val="32"/>
          <w:lang w:eastAsia="ru-RU"/>
        </w:rPr>
        <w:t xml:space="preserve"> "</w:t>
      </w:r>
      <w:proofErr w:type="spellStart"/>
      <w:r w:rsidRPr="00D91324">
        <w:rPr>
          <w:rFonts w:eastAsia="Times New Roman" w:cstheme="minorHAnsi"/>
          <w:sz w:val="32"/>
          <w:szCs w:val="32"/>
          <w:lang w:eastAsia="ru-RU"/>
        </w:rPr>
        <w:t>Несвятые</w:t>
      </w:r>
      <w:proofErr w:type="spellEnd"/>
      <w:r>
        <w:rPr>
          <w:rFonts w:eastAsia="Times New Roman" w:cstheme="minorHAnsi"/>
          <w:sz w:val="32"/>
          <w:szCs w:val="32"/>
          <w:lang w:eastAsia="ru-RU"/>
        </w:rPr>
        <w:t xml:space="preserve"> святые" и другие рассказы</w:t>
      </w:r>
      <w:r w:rsidRPr="00D91324">
        <w:rPr>
          <w:rFonts w:eastAsia="Times New Roman" w:cstheme="minorHAnsi"/>
          <w:sz w:val="32"/>
          <w:szCs w:val="32"/>
          <w:lang w:eastAsia="ru-RU"/>
        </w:rPr>
        <w:t xml:space="preserve"> [Шрифт Брайля] / Тихон Митрополит (</w:t>
      </w:r>
      <w:proofErr w:type="spellStart"/>
      <w:r w:rsidRPr="00D91324">
        <w:rPr>
          <w:rFonts w:eastAsia="Times New Roman" w:cstheme="minorHAnsi"/>
          <w:sz w:val="32"/>
          <w:szCs w:val="32"/>
          <w:lang w:eastAsia="ru-RU"/>
        </w:rPr>
        <w:t>Шевкунов</w:t>
      </w:r>
      <w:proofErr w:type="spellEnd"/>
      <w:r>
        <w:rPr>
          <w:rFonts w:eastAsia="Times New Roman" w:cstheme="minorHAnsi"/>
          <w:sz w:val="32"/>
          <w:szCs w:val="32"/>
          <w:lang w:eastAsia="ru-RU"/>
        </w:rPr>
        <w:t>). - Москва: МИПО РЕПРО</w:t>
      </w:r>
      <w:r w:rsidRPr="00D91324">
        <w:rPr>
          <w:rFonts w:eastAsia="Times New Roman" w:cstheme="minorHAnsi"/>
          <w:sz w:val="32"/>
          <w:szCs w:val="32"/>
          <w:lang w:eastAsia="ru-RU"/>
        </w:rPr>
        <w:t xml:space="preserve">, 2023. </w:t>
      </w:r>
      <w:r>
        <w:rPr>
          <w:rFonts w:eastAsia="Times New Roman" w:cstheme="minorHAnsi"/>
          <w:sz w:val="32"/>
          <w:szCs w:val="32"/>
          <w:lang w:eastAsia="ru-RU"/>
        </w:rPr>
        <w:t>- 6 кн. 497 с.</w:t>
      </w:r>
      <w:r w:rsidRPr="00D91324">
        <w:rPr>
          <w:rFonts w:eastAsia="Times New Roman" w:cstheme="minorHAnsi"/>
          <w:sz w:val="32"/>
          <w:szCs w:val="32"/>
          <w:lang w:eastAsia="ru-RU"/>
        </w:rPr>
        <w:t xml:space="preserve"> - </w:t>
      </w:r>
      <w:r w:rsidR="00BA0805" w:rsidRPr="00BA0805">
        <w:rPr>
          <w:rFonts w:eastAsia="Times New Roman" w:cstheme="minorHAnsi"/>
          <w:sz w:val="32"/>
          <w:szCs w:val="32"/>
          <w:lang w:eastAsia="ru-RU"/>
        </w:rPr>
        <w:t xml:space="preserve">(Издания для слепых).  </w:t>
      </w:r>
      <w:r w:rsidR="00BA0805">
        <w:rPr>
          <w:rFonts w:eastAsia="Times New Roman" w:cstheme="minorHAnsi"/>
          <w:sz w:val="32"/>
          <w:szCs w:val="32"/>
          <w:lang w:eastAsia="ru-RU"/>
        </w:rPr>
        <w:t xml:space="preserve">- </w:t>
      </w:r>
      <w:r w:rsidRPr="00D91324">
        <w:rPr>
          <w:rFonts w:eastAsia="Times New Roman" w:cstheme="minorHAnsi"/>
          <w:b/>
          <w:bCs/>
          <w:sz w:val="32"/>
          <w:szCs w:val="32"/>
          <w:lang w:eastAsia="ru-RU"/>
        </w:rPr>
        <w:t xml:space="preserve">ISBN </w:t>
      </w:r>
      <w:r w:rsidRPr="00D91324">
        <w:rPr>
          <w:rFonts w:eastAsia="Times New Roman" w:cstheme="minorHAnsi"/>
          <w:sz w:val="32"/>
          <w:szCs w:val="32"/>
          <w:lang w:eastAsia="ru-RU"/>
        </w:rPr>
        <w:t>978-5-907674-89-9</w:t>
      </w:r>
      <w:r>
        <w:rPr>
          <w:rFonts w:eastAsia="Times New Roman" w:cstheme="minorHAnsi"/>
          <w:sz w:val="32"/>
          <w:szCs w:val="32"/>
          <w:lang w:eastAsia="ru-RU"/>
        </w:rPr>
        <w:t xml:space="preserve"> – </w:t>
      </w:r>
      <w:r w:rsidRPr="00D91324">
        <w:rPr>
          <w:rFonts w:eastAsia="Times New Roman" w:cstheme="minorHAnsi"/>
          <w:b/>
          <w:sz w:val="32"/>
          <w:szCs w:val="32"/>
          <w:lang w:eastAsia="ru-RU"/>
        </w:rPr>
        <w:t>12+</w:t>
      </w:r>
    </w:p>
    <w:p w:rsidR="00D91324" w:rsidRPr="009B6D02" w:rsidRDefault="00D91324" w:rsidP="00D91324">
      <w:pPr>
        <w:suppressAutoHyphens w:val="0"/>
        <w:spacing w:after="0" w:line="240" w:lineRule="auto"/>
        <w:jc w:val="both"/>
        <w:rPr>
          <w:rFonts w:ascii="Times New Roman" w:hAnsi="Times New Roman" w:cs="Times New Roman"/>
          <w:i/>
          <w:sz w:val="28"/>
          <w:szCs w:val="28"/>
        </w:rPr>
      </w:pPr>
      <w:r w:rsidRPr="009B6D02">
        <w:rPr>
          <w:rFonts w:ascii="Times New Roman" w:hAnsi="Times New Roman" w:cs="Times New Roman"/>
          <w:i/>
          <w:sz w:val="28"/>
          <w:szCs w:val="28"/>
        </w:rPr>
        <w:t>Один подвижник как-то сказал, что всякий православный христианин может поведать свое Евангелие, свою Радостную Весть о встрече с Богом. Конечно, никто не сравнивает такие свидетельства с книгами апостолов, своими глазами видевших Сына Божия, жившего на земле. И всё же мы, хоть и немощные, грешные, но Его ученики, и нет на свете ничего более прекрасного, чем созерцание поразительных действий Промысла Спасителя о нашем мире.</w:t>
      </w:r>
    </w:p>
    <w:p w:rsidR="00A92575" w:rsidRPr="009B6D02" w:rsidRDefault="00A92575" w:rsidP="00D91324">
      <w:pPr>
        <w:suppressAutoHyphens w:val="0"/>
        <w:spacing w:after="0" w:line="240" w:lineRule="auto"/>
        <w:jc w:val="both"/>
        <w:rPr>
          <w:rFonts w:ascii="Times New Roman" w:hAnsi="Times New Roman" w:cs="Times New Roman"/>
          <w:i/>
          <w:sz w:val="28"/>
          <w:szCs w:val="28"/>
        </w:rPr>
      </w:pPr>
    </w:p>
    <w:p w:rsidR="00D91324" w:rsidRPr="00A92575" w:rsidRDefault="00D91324" w:rsidP="00D91324">
      <w:pPr>
        <w:widowControl w:val="0"/>
        <w:suppressAutoHyphens w:val="0"/>
        <w:jc w:val="both"/>
        <w:rPr>
          <w:rFonts w:cstheme="minorHAnsi"/>
          <w:b/>
          <w:i/>
          <w:sz w:val="32"/>
          <w:szCs w:val="32"/>
        </w:rPr>
      </w:pPr>
    </w:p>
    <w:p w:rsidR="002768C6" w:rsidRDefault="002768C6" w:rsidP="002768C6">
      <w:pPr>
        <w:spacing w:after="0" w:line="240" w:lineRule="auto"/>
        <w:jc w:val="center"/>
        <w:rPr>
          <w:rFonts w:ascii="Arial" w:eastAsia="Times New Roman" w:hAnsi="Arial" w:cs="Arial"/>
          <w:sz w:val="24"/>
          <w:szCs w:val="24"/>
          <w:lang w:eastAsia="ru-RU"/>
        </w:rPr>
      </w:pPr>
    </w:p>
    <w:p w:rsidR="009A07B2" w:rsidRPr="006A7C35" w:rsidRDefault="009A07B2" w:rsidP="0015108A">
      <w:pPr>
        <w:jc w:val="both"/>
        <w:rPr>
          <w:rFonts w:ascii="Times New Roman" w:eastAsia="Times New Roman" w:hAnsi="Times New Roman" w:cs="Times New Roman"/>
          <w:sz w:val="28"/>
          <w:szCs w:val="28"/>
          <w:lang w:eastAsia="ru-RU"/>
        </w:rPr>
      </w:pPr>
    </w:p>
    <w:sectPr w:rsidR="009A07B2" w:rsidRPr="006A7C35" w:rsidSect="001C4940">
      <w:pgSz w:w="11906" w:h="16838"/>
      <w:pgMar w:top="1134" w:right="850"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07A"/>
    <w:rsid w:val="000268B3"/>
    <w:rsid w:val="00036C3F"/>
    <w:rsid w:val="00090414"/>
    <w:rsid w:val="000B2666"/>
    <w:rsid w:val="000B5559"/>
    <w:rsid w:val="000F0946"/>
    <w:rsid w:val="00101B85"/>
    <w:rsid w:val="00135D7F"/>
    <w:rsid w:val="00146795"/>
    <w:rsid w:val="0015108A"/>
    <w:rsid w:val="00152607"/>
    <w:rsid w:val="0017443B"/>
    <w:rsid w:val="00182851"/>
    <w:rsid w:val="001867FF"/>
    <w:rsid w:val="001A2453"/>
    <w:rsid w:val="001B0E95"/>
    <w:rsid w:val="001C4940"/>
    <w:rsid w:val="001D2657"/>
    <w:rsid w:val="001F70DB"/>
    <w:rsid w:val="0020293F"/>
    <w:rsid w:val="00205109"/>
    <w:rsid w:val="002714AA"/>
    <w:rsid w:val="00273A82"/>
    <w:rsid w:val="002768C6"/>
    <w:rsid w:val="002948E0"/>
    <w:rsid w:val="002F5065"/>
    <w:rsid w:val="002F7549"/>
    <w:rsid w:val="003167CF"/>
    <w:rsid w:val="00321EE7"/>
    <w:rsid w:val="00370770"/>
    <w:rsid w:val="003F4708"/>
    <w:rsid w:val="00401ADF"/>
    <w:rsid w:val="0040653E"/>
    <w:rsid w:val="0043276B"/>
    <w:rsid w:val="004C13F4"/>
    <w:rsid w:val="004E09D6"/>
    <w:rsid w:val="0050257A"/>
    <w:rsid w:val="00505AD9"/>
    <w:rsid w:val="0051007A"/>
    <w:rsid w:val="00573522"/>
    <w:rsid w:val="0058168C"/>
    <w:rsid w:val="005B0D09"/>
    <w:rsid w:val="005C39D1"/>
    <w:rsid w:val="00665A9D"/>
    <w:rsid w:val="00667EDA"/>
    <w:rsid w:val="006A7C35"/>
    <w:rsid w:val="006B0EB5"/>
    <w:rsid w:val="006B4414"/>
    <w:rsid w:val="006B7CC3"/>
    <w:rsid w:val="006F7DE3"/>
    <w:rsid w:val="007027E6"/>
    <w:rsid w:val="00713625"/>
    <w:rsid w:val="00755E2B"/>
    <w:rsid w:val="00780603"/>
    <w:rsid w:val="007C1E9C"/>
    <w:rsid w:val="00805CD7"/>
    <w:rsid w:val="00860C2E"/>
    <w:rsid w:val="008629F5"/>
    <w:rsid w:val="00877B01"/>
    <w:rsid w:val="008A17F0"/>
    <w:rsid w:val="00953C5F"/>
    <w:rsid w:val="00994C70"/>
    <w:rsid w:val="0099646B"/>
    <w:rsid w:val="009A07B2"/>
    <w:rsid w:val="009A6842"/>
    <w:rsid w:val="009B6D02"/>
    <w:rsid w:val="009D1C7D"/>
    <w:rsid w:val="00A92575"/>
    <w:rsid w:val="00AC2B09"/>
    <w:rsid w:val="00AE33D4"/>
    <w:rsid w:val="00B16448"/>
    <w:rsid w:val="00B3542B"/>
    <w:rsid w:val="00B70E62"/>
    <w:rsid w:val="00B8455E"/>
    <w:rsid w:val="00BA0805"/>
    <w:rsid w:val="00C07B69"/>
    <w:rsid w:val="00C16E2B"/>
    <w:rsid w:val="00C21DC9"/>
    <w:rsid w:val="00C4518D"/>
    <w:rsid w:val="00C577FA"/>
    <w:rsid w:val="00C92838"/>
    <w:rsid w:val="00C95578"/>
    <w:rsid w:val="00CA54DF"/>
    <w:rsid w:val="00CD4206"/>
    <w:rsid w:val="00D01AE0"/>
    <w:rsid w:val="00D66D0B"/>
    <w:rsid w:val="00D6769C"/>
    <w:rsid w:val="00D82DBA"/>
    <w:rsid w:val="00D91324"/>
    <w:rsid w:val="00DB463C"/>
    <w:rsid w:val="00DE72DB"/>
    <w:rsid w:val="00E40773"/>
    <w:rsid w:val="00E74626"/>
    <w:rsid w:val="00EA4052"/>
    <w:rsid w:val="00EE0578"/>
    <w:rsid w:val="00EF2195"/>
    <w:rsid w:val="00F10E6A"/>
    <w:rsid w:val="00F207B8"/>
    <w:rsid w:val="00F300B8"/>
    <w:rsid w:val="00F40F43"/>
    <w:rsid w:val="00FA2686"/>
    <w:rsid w:val="00FA325C"/>
    <w:rsid w:val="00FA7525"/>
    <w:rsid w:val="00FB3A7B"/>
    <w:rsid w:val="00FD56F7"/>
    <w:rsid w:val="00FF45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182F0"/>
  <w15:chartTrackingRefBased/>
  <w15:docId w15:val="{8ADDA693-779C-4275-B603-7271D1981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1EE7"/>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1510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5108A"/>
    <w:rPr>
      <w:rFonts w:asciiTheme="majorHAnsi" w:eastAsiaTheme="majorEastAsia" w:hAnsiTheme="majorHAnsi" w:cstheme="majorBidi"/>
      <w:spacing w:val="-10"/>
      <w:kern w:val="28"/>
      <w:sz w:val="56"/>
      <w:szCs w:val="56"/>
    </w:rPr>
  </w:style>
  <w:style w:type="character" w:styleId="a5">
    <w:name w:val="Hyperlink"/>
    <w:basedOn w:val="a0"/>
    <w:uiPriority w:val="99"/>
    <w:semiHidden/>
    <w:unhideWhenUsed/>
    <w:rsid w:val="007C1E9C"/>
    <w:rPr>
      <w:color w:val="0000FF"/>
      <w:u w:val="single"/>
    </w:rPr>
  </w:style>
  <w:style w:type="character" w:customStyle="1" w:styleId="summary">
    <w:name w:val="summary"/>
    <w:basedOn w:val="a0"/>
    <w:rsid w:val="0040653E"/>
  </w:style>
  <w:style w:type="paragraph" w:styleId="a6">
    <w:name w:val="Normal (Web)"/>
    <w:basedOn w:val="a"/>
    <w:uiPriority w:val="99"/>
    <w:semiHidden/>
    <w:unhideWhenUsed/>
    <w:rsid w:val="00B8455E"/>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5712">
      <w:bodyDiv w:val="1"/>
      <w:marLeft w:val="0"/>
      <w:marRight w:val="0"/>
      <w:marTop w:val="0"/>
      <w:marBottom w:val="0"/>
      <w:divBdr>
        <w:top w:val="none" w:sz="0" w:space="0" w:color="auto"/>
        <w:left w:val="none" w:sz="0" w:space="0" w:color="auto"/>
        <w:bottom w:val="none" w:sz="0" w:space="0" w:color="auto"/>
        <w:right w:val="none" w:sz="0" w:space="0" w:color="auto"/>
      </w:divBdr>
    </w:div>
    <w:div w:id="127938852">
      <w:bodyDiv w:val="1"/>
      <w:marLeft w:val="0"/>
      <w:marRight w:val="0"/>
      <w:marTop w:val="0"/>
      <w:marBottom w:val="0"/>
      <w:divBdr>
        <w:top w:val="none" w:sz="0" w:space="0" w:color="auto"/>
        <w:left w:val="none" w:sz="0" w:space="0" w:color="auto"/>
        <w:bottom w:val="none" w:sz="0" w:space="0" w:color="auto"/>
        <w:right w:val="none" w:sz="0" w:space="0" w:color="auto"/>
      </w:divBdr>
    </w:div>
    <w:div w:id="171268002">
      <w:bodyDiv w:val="1"/>
      <w:marLeft w:val="0"/>
      <w:marRight w:val="0"/>
      <w:marTop w:val="0"/>
      <w:marBottom w:val="0"/>
      <w:divBdr>
        <w:top w:val="none" w:sz="0" w:space="0" w:color="auto"/>
        <w:left w:val="none" w:sz="0" w:space="0" w:color="auto"/>
        <w:bottom w:val="none" w:sz="0" w:space="0" w:color="auto"/>
        <w:right w:val="none" w:sz="0" w:space="0" w:color="auto"/>
      </w:divBdr>
    </w:div>
    <w:div w:id="193810828">
      <w:bodyDiv w:val="1"/>
      <w:marLeft w:val="0"/>
      <w:marRight w:val="0"/>
      <w:marTop w:val="0"/>
      <w:marBottom w:val="0"/>
      <w:divBdr>
        <w:top w:val="none" w:sz="0" w:space="0" w:color="auto"/>
        <w:left w:val="none" w:sz="0" w:space="0" w:color="auto"/>
        <w:bottom w:val="none" w:sz="0" w:space="0" w:color="auto"/>
        <w:right w:val="none" w:sz="0" w:space="0" w:color="auto"/>
      </w:divBdr>
    </w:div>
    <w:div w:id="635524629">
      <w:bodyDiv w:val="1"/>
      <w:marLeft w:val="0"/>
      <w:marRight w:val="0"/>
      <w:marTop w:val="0"/>
      <w:marBottom w:val="0"/>
      <w:divBdr>
        <w:top w:val="none" w:sz="0" w:space="0" w:color="auto"/>
        <w:left w:val="none" w:sz="0" w:space="0" w:color="auto"/>
        <w:bottom w:val="none" w:sz="0" w:space="0" w:color="auto"/>
        <w:right w:val="none" w:sz="0" w:space="0" w:color="auto"/>
      </w:divBdr>
    </w:div>
    <w:div w:id="650642840">
      <w:bodyDiv w:val="1"/>
      <w:marLeft w:val="0"/>
      <w:marRight w:val="0"/>
      <w:marTop w:val="0"/>
      <w:marBottom w:val="0"/>
      <w:divBdr>
        <w:top w:val="none" w:sz="0" w:space="0" w:color="auto"/>
        <w:left w:val="none" w:sz="0" w:space="0" w:color="auto"/>
        <w:bottom w:val="none" w:sz="0" w:space="0" w:color="auto"/>
        <w:right w:val="none" w:sz="0" w:space="0" w:color="auto"/>
      </w:divBdr>
    </w:div>
    <w:div w:id="702901677">
      <w:bodyDiv w:val="1"/>
      <w:marLeft w:val="0"/>
      <w:marRight w:val="0"/>
      <w:marTop w:val="0"/>
      <w:marBottom w:val="0"/>
      <w:divBdr>
        <w:top w:val="none" w:sz="0" w:space="0" w:color="auto"/>
        <w:left w:val="none" w:sz="0" w:space="0" w:color="auto"/>
        <w:bottom w:val="none" w:sz="0" w:space="0" w:color="auto"/>
        <w:right w:val="none" w:sz="0" w:space="0" w:color="auto"/>
      </w:divBdr>
    </w:div>
    <w:div w:id="706028803">
      <w:bodyDiv w:val="1"/>
      <w:marLeft w:val="0"/>
      <w:marRight w:val="0"/>
      <w:marTop w:val="0"/>
      <w:marBottom w:val="0"/>
      <w:divBdr>
        <w:top w:val="none" w:sz="0" w:space="0" w:color="auto"/>
        <w:left w:val="none" w:sz="0" w:space="0" w:color="auto"/>
        <w:bottom w:val="none" w:sz="0" w:space="0" w:color="auto"/>
        <w:right w:val="none" w:sz="0" w:space="0" w:color="auto"/>
      </w:divBdr>
    </w:div>
    <w:div w:id="853804459">
      <w:bodyDiv w:val="1"/>
      <w:marLeft w:val="0"/>
      <w:marRight w:val="0"/>
      <w:marTop w:val="0"/>
      <w:marBottom w:val="0"/>
      <w:divBdr>
        <w:top w:val="none" w:sz="0" w:space="0" w:color="auto"/>
        <w:left w:val="none" w:sz="0" w:space="0" w:color="auto"/>
        <w:bottom w:val="none" w:sz="0" w:space="0" w:color="auto"/>
        <w:right w:val="none" w:sz="0" w:space="0" w:color="auto"/>
      </w:divBdr>
    </w:div>
    <w:div w:id="889875854">
      <w:bodyDiv w:val="1"/>
      <w:marLeft w:val="0"/>
      <w:marRight w:val="0"/>
      <w:marTop w:val="0"/>
      <w:marBottom w:val="0"/>
      <w:divBdr>
        <w:top w:val="none" w:sz="0" w:space="0" w:color="auto"/>
        <w:left w:val="none" w:sz="0" w:space="0" w:color="auto"/>
        <w:bottom w:val="none" w:sz="0" w:space="0" w:color="auto"/>
        <w:right w:val="none" w:sz="0" w:space="0" w:color="auto"/>
      </w:divBdr>
    </w:div>
    <w:div w:id="939752014">
      <w:bodyDiv w:val="1"/>
      <w:marLeft w:val="0"/>
      <w:marRight w:val="0"/>
      <w:marTop w:val="0"/>
      <w:marBottom w:val="0"/>
      <w:divBdr>
        <w:top w:val="none" w:sz="0" w:space="0" w:color="auto"/>
        <w:left w:val="none" w:sz="0" w:space="0" w:color="auto"/>
        <w:bottom w:val="none" w:sz="0" w:space="0" w:color="auto"/>
        <w:right w:val="none" w:sz="0" w:space="0" w:color="auto"/>
      </w:divBdr>
    </w:div>
    <w:div w:id="1174688111">
      <w:bodyDiv w:val="1"/>
      <w:marLeft w:val="0"/>
      <w:marRight w:val="0"/>
      <w:marTop w:val="0"/>
      <w:marBottom w:val="0"/>
      <w:divBdr>
        <w:top w:val="none" w:sz="0" w:space="0" w:color="auto"/>
        <w:left w:val="none" w:sz="0" w:space="0" w:color="auto"/>
        <w:bottom w:val="none" w:sz="0" w:space="0" w:color="auto"/>
        <w:right w:val="none" w:sz="0" w:space="0" w:color="auto"/>
      </w:divBdr>
    </w:div>
    <w:div w:id="1256278998">
      <w:bodyDiv w:val="1"/>
      <w:marLeft w:val="0"/>
      <w:marRight w:val="0"/>
      <w:marTop w:val="0"/>
      <w:marBottom w:val="0"/>
      <w:divBdr>
        <w:top w:val="none" w:sz="0" w:space="0" w:color="auto"/>
        <w:left w:val="none" w:sz="0" w:space="0" w:color="auto"/>
        <w:bottom w:val="none" w:sz="0" w:space="0" w:color="auto"/>
        <w:right w:val="none" w:sz="0" w:space="0" w:color="auto"/>
      </w:divBdr>
    </w:div>
    <w:div w:id="1264651509">
      <w:bodyDiv w:val="1"/>
      <w:marLeft w:val="0"/>
      <w:marRight w:val="0"/>
      <w:marTop w:val="0"/>
      <w:marBottom w:val="0"/>
      <w:divBdr>
        <w:top w:val="none" w:sz="0" w:space="0" w:color="auto"/>
        <w:left w:val="none" w:sz="0" w:space="0" w:color="auto"/>
        <w:bottom w:val="none" w:sz="0" w:space="0" w:color="auto"/>
        <w:right w:val="none" w:sz="0" w:space="0" w:color="auto"/>
      </w:divBdr>
    </w:div>
    <w:div w:id="1307005893">
      <w:bodyDiv w:val="1"/>
      <w:marLeft w:val="0"/>
      <w:marRight w:val="0"/>
      <w:marTop w:val="0"/>
      <w:marBottom w:val="0"/>
      <w:divBdr>
        <w:top w:val="none" w:sz="0" w:space="0" w:color="auto"/>
        <w:left w:val="none" w:sz="0" w:space="0" w:color="auto"/>
        <w:bottom w:val="none" w:sz="0" w:space="0" w:color="auto"/>
        <w:right w:val="none" w:sz="0" w:space="0" w:color="auto"/>
      </w:divBdr>
    </w:div>
    <w:div w:id="1385833868">
      <w:bodyDiv w:val="1"/>
      <w:marLeft w:val="0"/>
      <w:marRight w:val="0"/>
      <w:marTop w:val="0"/>
      <w:marBottom w:val="0"/>
      <w:divBdr>
        <w:top w:val="none" w:sz="0" w:space="0" w:color="auto"/>
        <w:left w:val="none" w:sz="0" w:space="0" w:color="auto"/>
        <w:bottom w:val="none" w:sz="0" w:space="0" w:color="auto"/>
        <w:right w:val="none" w:sz="0" w:space="0" w:color="auto"/>
      </w:divBdr>
    </w:div>
    <w:div w:id="1671131181">
      <w:bodyDiv w:val="1"/>
      <w:marLeft w:val="0"/>
      <w:marRight w:val="0"/>
      <w:marTop w:val="0"/>
      <w:marBottom w:val="0"/>
      <w:divBdr>
        <w:top w:val="none" w:sz="0" w:space="0" w:color="auto"/>
        <w:left w:val="none" w:sz="0" w:space="0" w:color="auto"/>
        <w:bottom w:val="none" w:sz="0" w:space="0" w:color="auto"/>
        <w:right w:val="none" w:sz="0" w:space="0" w:color="auto"/>
      </w:divBdr>
    </w:div>
    <w:div w:id="1680740183">
      <w:bodyDiv w:val="1"/>
      <w:marLeft w:val="0"/>
      <w:marRight w:val="0"/>
      <w:marTop w:val="0"/>
      <w:marBottom w:val="0"/>
      <w:divBdr>
        <w:top w:val="none" w:sz="0" w:space="0" w:color="auto"/>
        <w:left w:val="none" w:sz="0" w:space="0" w:color="auto"/>
        <w:bottom w:val="none" w:sz="0" w:space="0" w:color="auto"/>
        <w:right w:val="none" w:sz="0" w:space="0" w:color="auto"/>
      </w:divBdr>
    </w:div>
    <w:div w:id="1788575453">
      <w:bodyDiv w:val="1"/>
      <w:marLeft w:val="0"/>
      <w:marRight w:val="0"/>
      <w:marTop w:val="0"/>
      <w:marBottom w:val="0"/>
      <w:divBdr>
        <w:top w:val="none" w:sz="0" w:space="0" w:color="auto"/>
        <w:left w:val="none" w:sz="0" w:space="0" w:color="auto"/>
        <w:bottom w:val="none" w:sz="0" w:space="0" w:color="auto"/>
        <w:right w:val="none" w:sz="0" w:space="0" w:color="auto"/>
      </w:divBdr>
      <w:divsChild>
        <w:div w:id="939676941">
          <w:marLeft w:val="0"/>
          <w:marRight w:val="0"/>
          <w:marTop w:val="0"/>
          <w:marBottom w:val="0"/>
          <w:divBdr>
            <w:top w:val="none" w:sz="0" w:space="0" w:color="auto"/>
            <w:left w:val="none" w:sz="0" w:space="0" w:color="auto"/>
            <w:bottom w:val="none" w:sz="0" w:space="0" w:color="auto"/>
            <w:right w:val="none" w:sz="0" w:space="0" w:color="auto"/>
          </w:divBdr>
        </w:div>
      </w:divsChild>
    </w:div>
    <w:div w:id="1841699143">
      <w:bodyDiv w:val="1"/>
      <w:marLeft w:val="0"/>
      <w:marRight w:val="0"/>
      <w:marTop w:val="0"/>
      <w:marBottom w:val="0"/>
      <w:divBdr>
        <w:top w:val="none" w:sz="0" w:space="0" w:color="auto"/>
        <w:left w:val="none" w:sz="0" w:space="0" w:color="auto"/>
        <w:bottom w:val="none" w:sz="0" w:space="0" w:color="auto"/>
        <w:right w:val="none" w:sz="0" w:space="0" w:color="auto"/>
      </w:divBdr>
    </w:div>
    <w:div w:id="1890602456">
      <w:bodyDiv w:val="1"/>
      <w:marLeft w:val="0"/>
      <w:marRight w:val="0"/>
      <w:marTop w:val="0"/>
      <w:marBottom w:val="0"/>
      <w:divBdr>
        <w:top w:val="none" w:sz="0" w:space="0" w:color="auto"/>
        <w:left w:val="none" w:sz="0" w:space="0" w:color="auto"/>
        <w:bottom w:val="none" w:sz="0" w:space="0" w:color="auto"/>
        <w:right w:val="none" w:sz="0" w:space="0" w:color="auto"/>
      </w:divBdr>
    </w:div>
    <w:div w:id="210792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1062</TotalTime>
  <Pages>1</Pages>
  <Words>3282</Words>
  <Characters>18713</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User</cp:lastModifiedBy>
  <cp:revision>90</cp:revision>
  <dcterms:created xsi:type="dcterms:W3CDTF">2023-05-06T08:29:00Z</dcterms:created>
  <dcterms:modified xsi:type="dcterms:W3CDTF">2024-03-29T08:30:00Z</dcterms:modified>
</cp:coreProperties>
</file>