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645" w:rsidRPr="00FB3136" w:rsidRDefault="00766645" w:rsidP="00040167">
      <w:pPr>
        <w:shd w:val="clear" w:color="auto" w:fill="EBEB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136">
        <w:rPr>
          <w:rFonts w:ascii="Times New Roman" w:hAnsi="Times New Roman" w:cs="Times New Roman"/>
          <w:b/>
          <w:sz w:val="28"/>
          <w:szCs w:val="28"/>
        </w:rPr>
        <w:t xml:space="preserve">ИННОВАЦИОННАЯ И СОЦИОКУЛЬТУРНАЯ ДЕЯТЕЛЬНОСТЬ БИБЛИОТЕК ДЛЯ СЛЕПЫХ: </w:t>
      </w:r>
    </w:p>
    <w:p w:rsidR="008A16B2" w:rsidRDefault="00766645" w:rsidP="00040167">
      <w:pPr>
        <w:shd w:val="clear" w:color="auto" w:fill="EBEBFF"/>
        <w:jc w:val="center"/>
        <w:rPr>
          <w:rFonts w:ascii="Times New Roman" w:hAnsi="Times New Roman" w:cs="Times New Roman"/>
          <w:sz w:val="28"/>
          <w:szCs w:val="28"/>
        </w:rPr>
      </w:pPr>
      <w:r w:rsidRPr="00766645">
        <w:rPr>
          <w:rFonts w:ascii="Times New Roman" w:hAnsi="Times New Roman" w:cs="Times New Roman"/>
          <w:sz w:val="28"/>
          <w:szCs w:val="28"/>
        </w:rPr>
        <w:t>(выставка методической литературы)</w:t>
      </w:r>
    </w:p>
    <w:p w:rsidR="0072797D" w:rsidRDefault="0072797D" w:rsidP="00040167">
      <w:pPr>
        <w:shd w:val="clear" w:color="auto" w:fill="EBEBFF"/>
        <w:rPr>
          <w:rFonts w:ascii="Times New Roman" w:hAnsi="Times New Roman" w:cs="Times New Roman"/>
          <w:sz w:val="28"/>
          <w:szCs w:val="28"/>
        </w:rPr>
      </w:pPr>
    </w:p>
    <w:p w:rsidR="00CB3628" w:rsidRDefault="00CB3628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2797D" w:rsidRPr="0072797D">
        <w:rPr>
          <w:rFonts w:ascii="Times New Roman" w:hAnsi="Times New Roman" w:cs="Times New Roman"/>
          <w:sz w:val="28"/>
          <w:szCs w:val="28"/>
        </w:rPr>
        <w:t>Доступ к информации в последние годы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97D" w:rsidRPr="0072797D">
        <w:rPr>
          <w:rFonts w:ascii="Times New Roman" w:hAnsi="Times New Roman" w:cs="Times New Roman"/>
          <w:sz w:val="28"/>
          <w:szCs w:val="28"/>
        </w:rPr>
        <w:t>имеет большое значение в жизни человека. Особенно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97D" w:rsidRPr="0072797D">
        <w:rPr>
          <w:rFonts w:ascii="Times New Roman" w:hAnsi="Times New Roman" w:cs="Times New Roman"/>
          <w:sz w:val="28"/>
          <w:szCs w:val="28"/>
        </w:rPr>
        <w:t>это важно для людей с ограничением в здоровье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2797D" w:rsidRPr="0072797D">
        <w:rPr>
          <w:rFonts w:ascii="Times New Roman" w:hAnsi="Times New Roman" w:cs="Times New Roman"/>
          <w:sz w:val="28"/>
          <w:szCs w:val="28"/>
        </w:rPr>
        <w:t>Современные библиотеки для слепых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97D" w:rsidRPr="0072797D">
        <w:rPr>
          <w:rFonts w:ascii="Times New Roman" w:hAnsi="Times New Roman" w:cs="Times New Roman"/>
          <w:sz w:val="28"/>
          <w:szCs w:val="28"/>
        </w:rPr>
        <w:t>являются для многих инвалидов центрами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97D" w:rsidRPr="0072797D">
        <w:rPr>
          <w:rFonts w:ascii="Times New Roman" w:hAnsi="Times New Roman" w:cs="Times New Roman"/>
          <w:sz w:val="28"/>
          <w:szCs w:val="28"/>
        </w:rPr>
        <w:t>информации, образования, реабилитации и досуга.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97D" w:rsidRPr="0072797D">
        <w:rPr>
          <w:rFonts w:ascii="Times New Roman" w:hAnsi="Times New Roman" w:cs="Times New Roman"/>
          <w:sz w:val="28"/>
          <w:szCs w:val="28"/>
        </w:rPr>
        <w:t>Именно в библиотечных стенах они могут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97D" w:rsidRPr="0072797D">
        <w:rPr>
          <w:rFonts w:ascii="Times New Roman" w:hAnsi="Times New Roman" w:cs="Times New Roman"/>
          <w:sz w:val="28"/>
          <w:szCs w:val="28"/>
        </w:rPr>
        <w:t>пользой отдохнуть, найти свой круг общения,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97D" w:rsidRPr="0072797D">
        <w:rPr>
          <w:rFonts w:ascii="Times New Roman" w:hAnsi="Times New Roman" w:cs="Times New Roman"/>
          <w:sz w:val="28"/>
          <w:szCs w:val="28"/>
        </w:rPr>
        <w:t>также получить необходимую информацию по различным вопросам.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97D" w:rsidRPr="0072797D">
        <w:rPr>
          <w:rFonts w:ascii="Times New Roman" w:hAnsi="Times New Roman" w:cs="Times New Roman"/>
          <w:sz w:val="28"/>
          <w:szCs w:val="28"/>
        </w:rPr>
        <w:t>Круг проблем у таких людей огромен: от решения бытовых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97D" w:rsidRPr="0072797D">
        <w:rPr>
          <w:rFonts w:ascii="Times New Roman" w:hAnsi="Times New Roman" w:cs="Times New Roman"/>
          <w:sz w:val="28"/>
          <w:szCs w:val="28"/>
        </w:rPr>
        <w:t>вопросов до знакомства с конкретными законами и постановлениями,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97D" w:rsidRPr="0072797D">
        <w:rPr>
          <w:rFonts w:ascii="Times New Roman" w:hAnsi="Times New Roman" w:cs="Times New Roman"/>
          <w:sz w:val="28"/>
          <w:szCs w:val="28"/>
        </w:rPr>
        <w:t>имеющими отношение к их жизни в социуме.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3628">
        <w:rPr>
          <w:rFonts w:ascii="Times New Roman" w:hAnsi="Times New Roman" w:cs="Times New Roman"/>
          <w:sz w:val="28"/>
          <w:szCs w:val="28"/>
        </w:rPr>
        <w:t>На протяжении ряда лет исследователи и педагоги искали пути и средства помощи людям с глубоким нарушением зрения.</w:t>
      </w:r>
      <w:r>
        <w:rPr>
          <w:rFonts w:ascii="Times New Roman" w:hAnsi="Times New Roman" w:cs="Times New Roman"/>
          <w:sz w:val="28"/>
          <w:szCs w:val="28"/>
        </w:rPr>
        <w:t xml:space="preserve"> Их проблемам </w:t>
      </w:r>
      <w:r w:rsidRPr="00CB3628">
        <w:rPr>
          <w:rFonts w:ascii="Times New Roman" w:hAnsi="Times New Roman" w:cs="Times New Roman"/>
          <w:sz w:val="28"/>
          <w:szCs w:val="28"/>
        </w:rPr>
        <w:t>посвящена выставка методических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«Инновационная и социокультурная деятельность библиотек для слепых».</w:t>
      </w:r>
    </w:p>
    <w:p w:rsidR="00040167" w:rsidRDefault="00F41A03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023DB" w:rsidRPr="009023DB">
        <w:rPr>
          <w:rFonts w:ascii="Times New Roman" w:hAnsi="Times New Roman" w:cs="Times New Roman"/>
          <w:sz w:val="28"/>
          <w:szCs w:val="28"/>
        </w:rPr>
        <w:t xml:space="preserve">Выставка содержит информационно-методические материалы в виде сборников, </w:t>
      </w:r>
      <w:r w:rsidR="009023DB">
        <w:rPr>
          <w:rFonts w:ascii="Times New Roman" w:hAnsi="Times New Roman" w:cs="Times New Roman"/>
          <w:sz w:val="28"/>
          <w:szCs w:val="28"/>
        </w:rPr>
        <w:t xml:space="preserve">практических рекомендаций, </w:t>
      </w:r>
      <w:r w:rsidR="009023DB" w:rsidRPr="009023DB">
        <w:rPr>
          <w:rFonts w:ascii="Times New Roman" w:hAnsi="Times New Roman" w:cs="Times New Roman"/>
          <w:sz w:val="28"/>
          <w:szCs w:val="28"/>
        </w:rPr>
        <w:t>учебных и научно-прак</w:t>
      </w:r>
      <w:r>
        <w:rPr>
          <w:rFonts w:ascii="Times New Roman" w:hAnsi="Times New Roman" w:cs="Times New Roman"/>
          <w:sz w:val="28"/>
          <w:szCs w:val="28"/>
        </w:rPr>
        <w:t>тических пособий видных учёных-педагогов, психологов России. Выставка предназначена для незрячих, их близких, а также д</w:t>
      </w:r>
      <w:r w:rsidR="008B63E3">
        <w:rPr>
          <w:rFonts w:ascii="Times New Roman" w:hAnsi="Times New Roman" w:cs="Times New Roman"/>
          <w:sz w:val="28"/>
          <w:szCs w:val="28"/>
        </w:rPr>
        <w:t>ля специалистов, связанных с со</w:t>
      </w:r>
      <w:r w:rsidR="00430603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иальной реабилитацией инвалидов по зрению.</w:t>
      </w:r>
      <w:r w:rsidR="000401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167" w:rsidRDefault="000C101C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63E3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8B63E3" w:rsidRPr="008B63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12000" cy="1731600"/>
            <wp:effectExtent l="0" t="2540" r="5080" b="5080"/>
            <wp:docPr id="4" name="Рисунок 4" descr="C:\Users\User\Desktop\IMG_3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_36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6" t="19723" r="4275" b="13734"/>
                    <a:stretch/>
                  </pic:blipFill>
                  <pic:spPr bwMode="auto">
                    <a:xfrm rot="5400000">
                      <a:off x="0" y="0"/>
                      <a:ext cx="2412000" cy="173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2A18" w:rsidRDefault="000C101C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Аминева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А.Р.  </w:t>
      </w:r>
    </w:p>
    <w:p w:rsidR="000C101C" w:rsidRDefault="000C101C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Библиотека в социализации и адаптации людей с ограниченными возможностями здоровья </w:t>
      </w:r>
      <w:r w:rsidR="00122A18">
        <w:rPr>
          <w:rFonts w:ascii="Times New Roman" w:hAnsi="Times New Roman" w:cs="Times New Roman"/>
          <w:sz w:val="28"/>
          <w:szCs w:val="28"/>
        </w:rPr>
        <w:t xml:space="preserve">в современном </w:t>
      </w:r>
      <w:proofErr w:type="spellStart"/>
      <w:r w:rsidR="00122A18">
        <w:rPr>
          <w:rFonts w:ascii="Times New Roman" w:hAnsi="Times New Roman" w:cs="Times New Roman"/>
          <w:sz w:val="28"/>
          <w:szCs w:val="28"/>
        </w:rPr>
        <w:t>медиапрост</w:t>
      </w:r>
      <w:r w:rsidR="00712001">
        <w:rPr>
          <w:rFonts w:ascii="Times New Roman" w:hAnsi="Times New Roman" w:cs="Times New Roman"/>
          <w:sz w:val="28"/>
          <w:szCs w:val="28"/>
        </w:rPr>
        <w:t>ранстве</w:t>
      </w:r>
      <w:proofErr w:type="spellEnd"/>
      <w:r w:rsidR="00712001">
        <w:rPr>
          <w:rFonts w:ascii="Times New Roman" w:hAnsi="Times New Roman" w:cs="Times New Roman"/>
          <w:sz w:val="28"/>
          <w:szCs w:val="28"/>
        </w:rPr>
        <w:t xml:space="preserve"> [Текст</w:t>
      </w:r>
      <w:r w:rsidR="00122A18" w:rsidRPr="00122A18">
        <w:rPr>
          <w:rFonts w:ascii="Times New Roman" w:hAnsi="Times New Roman" w:cs="Times New Roman"/>
          <w:sz w:val="28"/>
          <w:szCs w:val="28"/>
        </w:rPr>
        <w:t>]</w:t>
      </w:r>
      <w:r w:rsidR="00122A1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22A18">
        <w:rPr>
          <w:rFonts w:ascii="Times New Roman" w:hAnsi="Times New Roman" w:cs="Times New Roman"/>
          <w:sz w:val="28"/>
          <w:szCs w:val="28"/>
        </w:rPr>
        <w:t>Башк.энцикл</w:t>
      </w:r>
      <w:proofErr w:type="spellEnd"/>
      <w:r w:rsidR="00122A18">
        <w:rPr>
          <w:rFonts w:ascii="Times New Roman" w:hAnsi="Times New Roman" w:cs="Times New Roman"/>
          <w:sz w:val="28"/>
          <w:szCs w:val="28"/>
        </w:rPr>
        <w:t xml:space="preserve">. / А. Р. </w:t>
      </w:r>
      <w:proofErr w:type="spellStart"/>
      <w:r w:rsidR="00122A18">
        <w:rPr>
          <w:rFonts w:ascii="Times New Roman" w:hAnsi="Times New Roman" w:cs="Times New Roman"/>
          <w:sz w:val="28"/>
          <w:szCs w:val="28"/>
        </w:rPr>
        <w:t>Аминева</w:t>
      </w:r>
      <w:proofErr w:type="spellEnd"/>
      <w:r w:rsidR="00122A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Уфа: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Гилем</w:t>
      </w:r>
      <w:proofErr w:type="spellEnd"/>
      <w:r w:rsidR="00122A1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2015. </w:t>
      </w:r>
      <w:r w:rsidR="00122A1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132 </w:t>
      </w:r>
      <w:r w:rsidR="00122A18">
        <w:rPr>
          <w:rFonts w:ascii="Times New Roman" w:hAnsi="Times New Roman" w:cs="Times New Roman"/>
          <w:sz w:val="28"/>
          <w:szCs w:val="28"/>
        </w:rPr>
        <w:t xml:space="preserve">с. </w:t>
      </w:r>
    </w:p>
    <w:p w:rsidR="008B63E3" w:rsidRDefault="008B63E3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 w:rsidRPr="008B63E3">
        <w:rPr>
          <w:rFonts w:ascii="Times New Roman" w:hAnsi="Times New Roman" w:cs="Times New Roman"/>
          <w:sz w:val="28"/>
          <w:szCs w:val="28"/>
        </w:rPr>
        <w:t>- ISBN 978-5-88185-248-1</w:t>
      </w:r>
    </w:p>
    <w:p w:rsidR="00040167" w:rsidRPr="000937B5" w:rsidRDefault="00FB3136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37B5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В монографии исследованы проблемы чтения и библиотечного обслуживания людей с ограниченными возможностями здоровья в условиях широкого применения медиа</w:t>
      </w:r>
      <w:r w:rsidR="0043060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937B5">
        <w:rPr>
          <w:rFonts w:ascii="Times New Roman" w:hAnsi="Times New Roman" w:cs="Times New Roman"/>
          <w:i/>
          <w:sz w:val="28"/>
          <w:szCs w:val="28"/>
        </w:rPr>
        <w:t>технологий, которые рассмотрены как инструменты чтения и получения информации; обобщен опыт использования мультимедиа</w:t>
      </w:r>
      <w:r w:rsidR="0043060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937B5">
        <w:rPr>
          <w:rFonts w:ascii="Times New Roman" w:hAnsi="Times New Roman" w:cs="Times New Roman"/>
          <w:i/>
          <w:sz w:val="28"/>
          <w:szCs w:val="28"/>
        </w:rPr>
        <w:t>средств в Башкирской республиканской специальной библиотеке слепых.</w:t>
      </w:r>
    </w:p>
    <w:p w:rsidR="00040167" w:rsidRDefault="000937B5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</w:t>
      </w:r>
      <w:r w:rsidR="008B63E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8B63E3" w:rsidRPr="008B63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12000" cy="1670400"/>
            <wp:effectExtent l="8890" t="0" r="0" b="0"/>
            <wp:docPr id="5" name="Рисунок 5" descr="C:\Users\User\Desktop\IMG_3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_36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9" t="8694" r="4900" b="6676"/>
                    <a:stretch/>
                  </pic:blipFill>
                  <pic:spPr bwMode="auto">
                    <a:xfrm rot="5400000">
                      <a:off x="0" y="0"/>
                      <a:ext cx="2412000" cy="16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0167" w:rsidRDefault="00210436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Акшонина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А.Я.</w:t>
      </w:r>
    </w:p>
    <w:p w:rsidR="00712001" w:rsidRDefault="00277969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первоначальных математических представлений у детей со </w:t>
      </w:r>
      <w:r w:rsidR="00712001">
        <w:rPr>
          <w:rFonts w:ascii="Times New Roman" w:hAnsi="Times New Roman" w:cs="Times New Roman"/>
          <w:sz w:val="28"/>
          <w:szCs w:val="28"/>
        </w:rPr>
        <w:t>сложными сенсорными нарушениями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2001" w:rsidRPr="00712001">
        <w:rPr>
          <w:rFonts w:ascii="Times New Roman" w:hAnsi="Times New Roman" w:cs="Times New Roman"/>
          <w:sz w:val="28"/>
          <w:szCs w:val="28"/>
        </w:rPr>
        <w:t>[Текст]</w:t>
      </w:r>
      <w:r w:rsidR="00712001">
        <w:rPr>
          <w:rFonts w:ascii="Times New Roman" w:hAnsi="Times New Roman" w:cs="Times New Roman"/>
          <w:sz w:val="28"/>
          <w:szCs w:val="28"/>
        </w:rPr>
        <w:t>:</w:t>
      </w:r>
      <w:r w:rsidR="00712001" w:rsidRPr="00712001">
        <w:rPr>
          <w:rFonts w:ascii="Times New Roman" w:hAnsi="Times New Roman" w:cs="Times New Roman"/>
          <w:sz w:val="28"/>
          <w:szCs w:val="28"/>
        </w:rPr>
        <w:t xml:space="preserve"> </w:t>
      </w:r>
      <w:r w:rsidR="00210436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особие для де</w:t>
      </w:r>
      <w:r w:rsidR="00BC4383">
        <w:rPr>
          <w:rFonts w:ascii="Times New Roman" w:hAnsi="Times New Roman" w:cs="Times New Roman"/>
          <w:sz w:val="28"/>
          <w:szCs w:val="28"/>
        </w:rPr>
        <w:t>т</w:t>
      </w:r>
      <w:r w:rsidR="00712001">
        <w:rPr>
          <w:rFonts w:ascii="Times New Roman" w:hAnsi="Times New Roman" w:cs="Times New Roman"/>
          <w:sz w:val="28"/>
          <w:szCs w:val="28"/>
        </w:rPr>
        <w:t xml:space="preserve">ей с нарушением зрения и слуха </w:t>
      </w:r>
      <w:r w:rsidR="00BC4383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А.Я. </w:t>
      </w:r>
      <w:proofErr w:type="spellStart"/>
      <w:r w:rsidRPr="00277969">
        <w:rPr>
          <w:rFonts w:ascii="Times New Roman" w:hAnsi="Times New Roman" w:cs="Times New Roman"/>
          <w:sz w:val="28"/>
          <w:szCs w:val="28"/>
        </w:rPr>
        <w:t>Акшонина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Г.В. Васина – Москва:</w:t>
      </w:r>
      <w:r w:rsidR="00BC4383">
        <w:rPr>
          <w:rFonts w:ascii="Times New Roman" w:hAnsi="Times New Roman" w:cs="Times New Roman"/>
          <w:sz w:val="28"/>
          <w:szCs w:val="28"/>
        </w:rPr>
        <w:t xml:space="preserve"> Логос ВОС, 2006. – 60 с. </w:t>
      </w:r>
    </w:p>
    <w:p w:rsidR="000937B5" w:rsidRPr="000937B5" w:rsidRDefault="000937B5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37B5">
        <w:rPr>
          <w:rFonts w:ascii="Times New Roman" w:hAnsi="Times New Roman" w:cs="Times New Roman"/>
          <w:i/>
          <w:sz w:val="28"/>
          <w:szCs w:val="28"/>
        </w:rPr>
        <w:t>Данное пособие поможет познакомить детей с нарушением зрения и слуха с числами и научить их счету в пределе 10. Пособие предназначено для преподавателей специализированных школ и родителей детей со сложными сенсорными нарушениями.</w:t>
      </w:r>
    </w:p>
    <w:p w:rsidR="00040167" w:rsidRDefault="000937B5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969" w:rsidRPr="00277969">
        <w:rPr>
          <w:rFonts w:ascii="Times New Roman" w:hAnsi="Times New Roman" w:cs="Times New Roman"/>
          <w:sz w:val="28"/>
          <w:szCs w:val="28"/>
        </w:rPr>
        <w:t xml:space="preserve"> </w:t>
      </w:r>
      <w:r w:rsidR="00D11E22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D11E22" w:rsidRPr="00D11E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12000" cy="1749600"/>
            <wp:effectExtent l="7302" t="0" r="0" b="0"/>
            <wp:docPr id="6" name="Рисунок 6" descr="C:\Users\User\Desktop\IMG_3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_36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4" t="15701" r="17212" b="9776"/>
                    <a:stretch/>
                  </pic:blipFill>
                  <pic:spPr bwMode="auto">
                    <a:xfrm rot="5400000">
                      <a:off x="0" y="0"/>
                      <a:ext cx="2412000" cy="17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0167" w:rsidRDefault="00040167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0C23EB" w:rsidRDefault="00210436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Антонов Н.К.</w:t>
      </w:r>
    </w:p>
    <w:p w:rsidR="00D11E22" w:rsidRDefault="00D11E22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Обучение плоскому письму слепых детей младшего школьного возраста </w:t>
      </w:r>
      <w:r w:rsidRPr="00D11E22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D11E22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: из опыта работы Ульяновской школы для слепых и слабовидящих детей</w:t>
      </w:r>
      <w:r w:rsidR="00430603"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 w:rsidR="00430603">
        <w:rPr>
          <w:rFonts w:ascii="Times New Roman" w:hAnsi="Times New Roman" w:cs="Times New Roman"/>
          <w:sz w:val="28"/>
          <w:szCs w:val="28"/>
        </w:rPr>
        <w:t>Н.К.Антонов</w:t>
      </w:r>
      <w:proofErr w:type="spellEnd"/>
      <w:r w:rsidR="00430603">
        <w:rPr>
          <w:rFonts w:ascii="Times New Roman" w:hAnsi="Times New Roman" w:cs="Times New Roman"/>
          <w:sz w:val="28"/>
          <w:szCs w:val="28"/>
        </w:rPr>
        <w:t>, В.З. Денискина. – Москва: Логос ВОС, 2007. – 59 с.</w:t>
      </w:r>
    </w:p>
    <w:p w:rsidR="00430603" w:rsidRDefault="00430603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306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5-93124-060-8</w:t>
      </w:r>
    </w:p>
    <w:p w:rsidR="00430603" w:rsidRDefault="00430603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603">
        <w:rPr>
          <w:rFonts w:ascii="Times New Roman" w:hAnsi="Times New Roman" w:cs="Times New Roman"/>
          <w:i/>
          <w:sz w:val="28"/>
          <w:szCs w:val="28"/>
        </w:rPr>
        <w:t xml:space="preserve">В методическом пособии дается тематическое планирование и дидактический материал по обучению слепых детей плоскому письму шрифтом </w:t>
      </w:r>
      <w:proofErr w:type="spellStart"/>
      <w:r w:rsidRPr="00430603">
        <w:rPr>
          <w:rFonts w:ascii="Times New Roman" w:hAnsi="Times New Roman" w:cs="Times New Roman"/>
          <w:i/>
          <w:sz w:val="28"/>
          <w:szCs w:val="28"/>
        </w:rPr>
        <w:t>Гебольда</w:t>
      </w:r>
      <w:proofErr w:type="spellEnd"/>
      <w:r w:rsidRPr="00430603">
        <w:rPr>
          <w:rFonts w:ascii="Times New Roman" w:hAnsi="Times New Roman" w:cs="Times New Roman"/>
          <w:i/>
          <w:sz w:val="28"/>
          <w:szCs w:val="28"/>
        </w:rPr>
        <w:t>. Пособие адресовано учителям школ для детей с нарушением зрения, а также специалистам, занимающимся реабилитацией взрослых слепых, студентам и преподавателям дефектологических факультетов вузов.</w:t>
      </w:r>
    </w:p>
    <w:p w:rsidR="001D7E81" w:rsidRPr="00430603" w:rsidRDefault="001D7E81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</w:t>
      </w:r>
      <w:r w:rsidR="008C6C6F" w:rsidRPr="008C6C6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170800" cy="1620000"/>
            <wp:effectExtent l="8572" t="0" r="0" b="0"/>
            <wp:docPr id="9" name="Рисунок 9" descr="C:\Users\User\Desktop\IMG_3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MG_36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63" t="16396" r="10097" b="8379"/>
                    <a:stretch/>
                  </pic:blipFill>
                  <pic:spPr bwMode="auto">
                    <a:xfrm rot="5400000">
                      <a:off x="0" y="0"/>
                      <a:ext cx="21708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23EB" w:rsidRDefault="00210436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Брофман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</w:t>
      </w:r>
    </w:p>
    <w:p w:rsidR="001D7E81" w:rsidRDefault="001D7E81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Улучшите ваше зрение [Текст</w:t>
      </w:r>
      <w:r w:rsidRPr="001D7E81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>
        <w:rPr>
          <w:rFonts w:ascii="Times New Roman" w:hAnsi="Times New Roman" w:cs="Times New Roman"/>
          <w:sz w:val="28"/>
          <w:szCs w:val="28"/>
        </w:rPr>
        <w:t>М.Брофман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Чинар, 2021. – 166 с.</w:t>
      </w:r>
    </w:p>
    <w:p w:rsidR="001D7E81" w:rsidRDefault="001D7E81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D7E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978-985-15-0029-7</w:t>
      </w:r>
    </w:p>
    <w:p w:rsidR="001D7E81" w:rsidRPr="001D7E81" w:rsidRDefault="001D7E81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 w:rsidRPr="001D7E81">
        <w:rPr>
          <w:rFonts w:ascii="Times New Roman" w:hAnsi="Times New Roman" w:cs="Times New Roman"/>
          <w:i/>
          <w:sz w:val="28"/>
          <w:szCs w:val="28"/>
        </w:rPr>
        <w:t>Предлагается оригинальная методика восстановления зрения, нацеленная на борьбу не только с чисто офтальмологическими проблемами, но и со стрессом как основной их причиной, а также на более полное раскрытие собственных потенциалов человека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23EB" w:rsidRDefault="000C23EB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0C23EB" w:rsidRDefault="000C23EB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213300" w:rsidRDefault="00213300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213300" w:rsidRDefault="00213300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213300" w:rsidRDefault="00213300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4336DD" w:rsidRDefault="004336DD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213300" w:rsidRDefault="00213300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213300" w:rsidRDefault="00213300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</w:t>
      </w:r>
      <w:r w:rsidR="008C6C6F">
        <w:rPr>
          <w:rFonts w:ascii="Times New Roman" w:hAnsi="Times New Roman" w:cs="Times New Roman"/>
          <w:sz w:val="28"/>
          <w:szCs w:val="28"/>
        </w:rPr>
        <w:t xml:space="preserve"> </w:t>
      </w:r>
      <w:r w:rsidR="008C6C6F" w:rsidRPr="008C6C6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75200" cy="1620000"/>
            <wp:effectExtent l="3492" t="0" r="0" b="0"/>
            <wp:docPr id="10" name="Рисунок 10" descr="C:\Users\User\Desktop\IMG_3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IMG_36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98" t="13403" r="5412" b="3247"/>
                    <a:stretch/>
                  </pic:blipFill>
                  <pic:spPr bwMode="auto">
                    <a:xfrm rot="5400000">
                      <a:off x="0" y="0"/>
                      <a:ext cx="22752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3300" w:rsidRDefault="00213300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Денискина В.З.</w:t>
      </w:r>
    </w:p>
    <w:p w:rsidR="00213300" w:rsidRDefault="00213300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Коррекционная направленность уроков математики в начальных классах школ для детей с нарушением зрения [Текст]: методические рекомендации /В.З. Денискина. – Москва: Логос ВОС, 2010. – 83 с.</w:t>
      </w:r>
    </w:p>
    <w:p w:rsidR="00213300" w:rsidRDefault="00213300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133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978-5-93124-816-5</w:t>
      </w:r>
    </w:p>
    <w:p w:rsidR="00213300" w:rsidRDefault="00213300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методических рекомендациях раскрываются вопросы специфики проведения коррекционной работы на уроках математики в начальных классах школ для детей с нарушением зрения; </w:t>
      </w:r>
    </w:p>
    <w:p w:rsidR="00213300" w:rsidRDefault="008C6C6F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854F2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6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C6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16800" cy="1620000"/>
            <wp:effectExtent l="635" t="0" r="0" b="0"/>
            <wp:docPr id="11" name="Рисунок 11" descr="C:\Users\User\Desktop\IMG_3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IMG_36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72" t="22810" r="24913" b="24416"/>
                    <a:stretch/>
                  </pic:blipFill>
                  <pic:spPr bwMode="auto">
                    <a:xfrm rot="5400000">
                      <a:off x="0" y="0"/>
                      <a:ext cx="21168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4F22" w:rsidRDefault="00854F22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15A6" w:rsidRPr="007015A6">
        <w:rPr>
          <w:rFonts w:ascii="Times New Roman" w:hAnsi="Times New Roman" w:cs="Times New Roman"/>
          <w:sz w:val="28"/>
          <w:szCs w:val="28"/>
        </w:rPr>
        <w:t>Денискина В.З.</w:t>
      </w:r>
    </w:p>
    <w:p w:rsidR="007015A6" w:rsidRDefault="007015A6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Обучение ориентировке в пространстве учащихся специальной (коррекционной) школы 3-4 вида </w:t>
      </w:r>
      <w:r w:rsidRPr="007015A6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 xml:space="preserve">Текст]: методическое пособие / В.З. Денискина, М.В.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Венедиктова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Логос ВОС, 2007. – 305 с.</w:t>
      </w:r>
    </w:p>
    <w:p w:rsidR="007015A6" w:rsidRDefault="007015A6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015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5-93124-057-8</w:t>
      </w:r>
    </w:p>
    <w:p w:rsidR="00D450AF" w:rsidRPr="005967F2" w:rsidRDefault="007015A6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6DD">
        <w:rPr>
          <w:rFonts w:ascii="Times New Roman" w:hAnsi="Times New Roman" w:cs="Times New Roman"/>
          <w:i/>
          <w:sz w:val="28"/>
          <w:szCs w:val="28"/>
        </w:rPr>
        <w:t>Работа содержит материал по планированию обучения незрячих и слабовидящих школьников ориентировке в пространстве и мобильности, а также методические рекомендации к проведению соответствующих коррекционных занятий.</w:t>
      </w:r>
      <w:r w:rsidR="003B013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8D255B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D450AF" w:rsidRDefault="00D450AF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    </w:t>
      </w:r>
      <w:r w:rsidR="00B33708">
        <w:rPr>
          <w:rFonts w:ascii="Times New Roman" w:hAnsi="Times New Roman" w:cs="Times New Roman"/>
          <w:i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D450A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412000" cy="1728000"/>
            <wp:effectExtent l="0" t="953" r="6668" b="6667"/>
            <wp:docPr id="8" name="Рисунок 8" descr="C:\Users\User\AppData\Local\Temp\Rar$DIa5364.688\IMG_3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a5364.688\IMG_37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97" t="24960" r="4148" b="11896"/>
                    <a:stretch/>
                  </pic:blipFill>
                  <pic:spPr bwMode="auto">
                    <a:xfrm rot="5400000">
                      <a:off x="0" y="0"/>
                      <a:ext cx="2412000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50AF" w:rsidRDefault="00B33708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33708">
        <w:rPr>
          <w:rFonts w:ascii="Times New Roman" w:hAnsi="Times New Roman" w:cs="Times New Roman"/>
          <w:sz w:val="28"/>
          <w:szCs w:val="28"/>
        </w:rPr>
        <w:t>Инновационные формы арт-терапии в работе с детьми, имеющими нарушения в развитии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370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B33708">
        <w:rPr>
          <w:rFonts w:ascii="Times New Roman" w:hAnsi="Times New Roman" w:cs="Times New Roman"/>
          <w:sz w:val="28"/>
          <w:szCs w:val="28"/>
        </w:rPr>
        <w:t>]</w:t>
      </w:r>
      <w:r w:rsidR="00210436">
        <w:rPr>
          <w:rFonts w:ascii="Times New Roman" w:hAnsi="Times New Roman" w:cs="Times New Roman"/>
          <w:sz w:val="28"/>
          <w:szCs w:val="28"/>
        </w:rPr>
        <w:t xml:space="preserve">: методическое пособие / </w:t>
      </w:r>
      <w:proofErr w:type="spellStart"/>
      <w:r w:rsidR="00210436">
        <w:rPr>
          <w:rFonts w:ascii="Times New Roman" w:hAnsi="Times New Roman" w:cs="Times New Roman"/>
          <w:sz w:val="28"/>
          <w:szCs w:val="28"/>
        </w:rPr>
        <w:t>Томбовская</w:t>
      </w:r>
      <w:proofErr w:type="spellEnd"/>
      <w:r w:rsidR="00210436">
        <w:rPr>
          <w:rFonts w:ascii="Times New Roman" w:hAnsi="Times New Roman" w:cs="Times New Roman"/>
          <w:sz w:val="28"/>
          <w:szCs w:val="28"/>
        </w:rPr>
        <w:t xml:space="preserve"> областная университетская Научная библиоте</w:t>
      </w:r>
      <w:r>
        <w:rPr>
          <w:rFonts w:ascii="Times New Roman" w:hAnsi="Times New Roman" w:cs="Times New Roman"/>
          <w:sz w:val="28"/>
          <w:szCs w:val="28"/>
        </w:rPr>
        <w:t xml:space="preserve">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Центр библ. обслуживания людей с ограничениями жизнедеятельности; ОГБУЗ «Центр м</w:t>
      </w:r>
      <w:r w:rsidR="00210436">
        <w:rPr>
          <w:rFonts w:ascii="Times New Roman" w:hAnsi="Times New Roman" w:cs="Times New Roman"/>
          <w:sz w:val="28"/>
          <w:szCs w:val="28"/>
        </w:rPr>
        <w:t xml:space="preserve">едицинской профилактики». </w:t>
      </w:r>
      <w:r>
        <w:rPr>
          <w:rFonts w:ascii="Times New Roman" w:hAnsi="Times New Roman" w:cs="Times New Roman"/>
          <w:sz w:val="28"/>
          <w:szCs w:val="28"/>
        </w:rPr>
        <w:t>– Томск, 2014. – 36 с.</w:t>
      </w:r>
    </w:p>
    <w:p w:rsidR="00B33708" w:rsidRDefault="00B33708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708">
        <w:rPr>
          <w:rFonts w:ascii="Times New Roman" w:hAnsi="Times New Roman" w:cs="Times New Roman"/>
          <w:i/>
          <w:sz w:val="28"/>
          <w:szCs w:val="28"/>
        </w:rPr>
        <w:t>В книге представлены различные формы современной арт-терапии, используемые в работе с детьми, имеющими нарушения в развитии. Пособие являет собой методический сборник рекомендательных статей и конспектов занятий, подготовленных специалистами-дефектологами различных регионов РФ.</w:t>
      </w:r>
    </w:p>
    <w:p w:rsidR="00B66564" w:rsidRDefault="00B66564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33708" w:rsidRDefault="00B33708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  <w:r w:rsidR="00B66564"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7329CB" w:rsidRPr="007329C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192400" cy="1620000"/>
            <wp:effectExtent l="317" t="0" r="0" b="0"/>
            <wp:docPr id="14" name="Рисунок 14" descr="C:\Users\User\AppData\Local\Temp\Rar$DIa9580.14420\IMG_3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Rar$DIa9580.14420\IMG_36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18" t="20766" r="4672" b="15682"/>
                    <a:stretch/>
                  </pic:blipFill>
                  <pic:spPr bwMode="auto">
                    <a:xfrm rot="5400000">
                      <a:off x="0" y="0"/>
                      <a:ext cx="21924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6564" w:rsidRDefault="00B66564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6564">
        <w:rPr>
          <w:rFonts w:ascii="Times New Roman" w:hAnsi="Times New Roman" w:cs="Times New Roman"/>
          <w:sz w:val="28"/>
          <w:szCs w:val="28"/>
        </w:rPr>
        <w:t>Кондратов А.М.</w:t>
      </w:r>
    </w:p>
    <w:p w:rsidR="00B66564" w:rsidRDefault="00B66564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Сделай первым шаг </w:t>
      </w:r>
      <w:r w:rsidRPr="00B66564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B66564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: методическая разработка / А.М. Кондратов. – Москва: Логос ВОС, 2004. – 55 с.</w:t>
      </w:r>
    </w:p>
    <w:p w:rsidR="008D255B" w:rsidRDefault="00B66564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6564">
        <w:rPr>
          <w:rFonts w:ascii="Times New Roman" w:hAnsi="Times New Roman" w:cs="Times New Roman"/>
          <w:i/>
          <w:sz w:val="28"/>
          <w:szCs w:val="28"/>
        </w:rPr>
        <w:t>В брошюре речь идет о дефиците общения у инвалидов по зрению.</w:t>
      </w:r>
    </w:p>
    <w:p w:rsidR="00D450AF" w:rsidRDefault="0080674F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                                   </w:t>
      </w:r>
      <w:r w:rsidRPr="008067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271600" cy="1620000"/>
            <wp:effectExtent l="1905" t="0" r="0" b="0"/>
            <wp:docPr id="3" name="Рисунок 3" descr="C:\Users\User\AppData\Local\Temp\Rar$DIa10496.28212\IMG_3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10496.28212\IMG_37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69" t="19159" b="14083"/>
                    <a:stretch/>
                  </pic:blipFill>
                  <pic:spPr bwMode="auto">
                    <a:xfrm rot="5400000">
                      <a:off x="0" y="0"/>
                      <a:ext cx="22716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674F" w:rsidRDefault="00210436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Леушева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М.Г.</w:t>
      </w:r>
    </w:p>
    <w:p w:rsidR="0080674F" w:rsidRDefault="0080674F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Методика ускоренно</w:t>
      </w:r>
      <w:r w:rsidR="00210436">
        <w:rPr>
          <w:rFonts w:ascii="Times New Roman" w:hAnsi="Times New Roman" w:cs="Times New Roman"/>
          <w:sz w:val="28"/>
          <w:szCs w:val="28"/>
        </w:rPr>
        <w:t xml:space="preserve">го запоминания основных знаков </w:t>
      </w:r>
      <w:r w:rsidR="00210436" w:rsidRPr="00210436">
        <w:rPr>
          <w:rFonts w:ascii="Times New Roman" w:hAnsi="Times New Roman" w:cs="Times New Roman"/>
          <w:sz w:val="28"/>
          <w:szCs w:val="28"/>
        </w:rPr>
        <w:t>[</w:t>
      </w:r>
      <w:r w:rsidR="00210436">
        <w:rPr>
          <w:rFonts w:ascii="Times New Roman" w:hAnsi="Times New Roman" w:cs="Times New Roman"/>
          <w:sz w:val="28"/>
          <w:szCs w:val="28"/>
        </w:rPr>
        <w:t>букв, цифр, знаков препинания]</w:t>
      </w:r>
      <w:r>
        <w:rPr>
          <w:rFonts w:ascii="Times New Roman" w:hAnsi="Times New Roman" w:cs="Times New Roman"/>
          <w:sz w:val="28"/>
          <w:szCs w:val="28"/>
        </w:rPr>
        <w:t xml:space="preserve"> рельефно-точечной системы Брайля </w:t>
      </w:r>
      <w:r w:rsidRPr="0080674F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 xml:space="preserve">Текст]: методическое пособие /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М.Г.Леушева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В.З. Денискина. – Москва. Логос ВОС, 2006. -33 с.</w:t>
      </w:r>
    </w:p>
    <w:p w:rsidR="00B74A8B" w:rsidRDefault="0080674F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74F">
        <w:rPr>
          <w:rFonts w:ascii="Times New Roman" w:hAnsi="Times New Roman" w:cs="Times New Roman"/>
          <w:i/>
          <w:sz w:val="28"/>
          <w:szCs w:val="28"/>
        </w:rPr>
        <w:t>Методика предназначена для тех, кого жизнь поставила перед необходимостью быстро освоить чтение и письмо по системе Брайля – для обучения незрячих взрослых, детей со среднего школьного возраста, а также для самостоятельного освоения системы Брайля зрячими, например, педагогами, студентами-</w:t>
      </w:r>
      <w:proofErr w:type="spellStart"/>
      <w:r w:rsidRPr="0080674F">
        <w:rPr>
          <w:rFonts w:ascii="Times New Roman" w:hAnsi="Times New Roman" w:cs="Times New Roman"/>
          <w:i/>
          <w:sz w:val="28"/>
          <w:szCs w:val="28"/>
        </w:rPr>
        <w:t>тифлологами</w:t>
      </w:r>
      <w:proofErr w:type="spellEnd"/>
      <w:r w:rsidRPr="0080674F">
        <w:rPr>
          <w:rFonts w:ascii="Times New Roman" w:hAnsi="Times New Roman" w:cs="Times New Roman"/>
          <w:i/>
          <w:sz w:val="28"/>
          <w:szCs w:val="28"/>
        </w:rPr>
        <w:t>, родителями.</w:t>
      </w:r>
    </w:p>
    <w:p w:rsidR="00B74A8B" w:rsidRDefault="00B74A8B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</w:t>
      </w:r>
      <w:r w:rsidRPr="00B74A8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221200" cy="1620000"/>
            <wp:effectExtent l="0" t="4445" r="3810" b="3810"/>
            <wp:docPr id="15" name="Рисунок 15" descr="C:\Users\User\AppData\Local\Temp\Rar$DIa8832.10145\IMG_3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8832.10145\IMG_37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26" t="6232" b="8477"/>
                    <a:stretch/>
                  </pic:blipFill>
                  <pic:spPr bwMode="auto">
                    <a:xfrm rot="5400000">
                      <a:off x="0" y="0"/>
                      <a:ext cx="22212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4A8B" w:rsidRDefault="00B74A8B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 w:rsidRPr="00B74A8B">
        <w:rPr>
          <w:rFonts w:ascii="Times New Roman" w:hAnsi="Times New Roman" w:cs="Times New Roman"/>
          <w:sz w:val="28"/>
          <w:szCs w:val="28"/>
        </w:rPr>
        <w:t>Марусич</w:t>
      </w:r>
      <w:proofErr w:type="spellEnd"/>
      <w:r w:rsidRPr="00B74A8B">
        <w:rPr>
          <w:rFonts w:ascii="Times New Roman" w:hAnsi="Times New Roman" w:cs="Times New Roman"/>
          <w:sz w:val="28"/>
          <w:szCs w:val="28"/>
        </w:rPr>
        <w:t xml:space="preserve"> Ж.В</w:t>
      </w:r>
    </w:p>
    <w:p w:rsidR="00B74A8B" w:rsidRDefault="00B74A8B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Библиотечное обслуживание инвалидов по зрению средствами новых информационных технологий </w:t>
      </w:r>
      <w:r w:rsidRPr="00B74A8B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 xml:space="preserve">Текст]: / </w:t>
      </w:r>
      <w:proofErr w:type="spellStart"/>
      <w:r>
        <w:rPr>
          <w:rFonts w:ascii="Times New Roman" w:hAnsi="Times New Roman" w:cs="Times New Roman"/>
          <w:sz w:val="28"/>
          <w:szCs w:val="28"/>
        </w:rPr>
        <w:t>Ж.Ф.Марусич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Либерея</w:t>
      </w:r>
      <w:proofErr w:type="spellEnd"/>
      <w:r>
        <w:rPr>
          <w:rFonts w:ascii="Times New Roman" w:hAnsi="Times New Roman" w:cs="Times New Roman"/>
          <w:sz w:val="28"/>
          <w:szCs w:val="28"/>
        </w:rPr>
        <w:t>, 2004. -94 с.</w:t>
      </w:r>
    </w:p>
    <w:p w:rsidR="00B74A8B" w:rsidRPr="00B74A8B" w:rsidRDefault="00B74A8B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F6E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5-85129-173-7</w:t>
      </w:r>
    </w:p>
    <w:p w:rsidR="00B74A8B" w:rsidRPr="00B74A8B" w:rsidRDefault="00B74A8B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издании раскрыт мировой опыт использования новых информационных технологий в библиотечном обслуживании слепых. Показано влияние современных компьютерных технологий на социальную реабилитацию </w:t>
      </w:r>
      <w:r>
        <w:rPr>
          <w:rFonts w:ascii="Times New Roman" w:hAnsi="Times New Roman" w:cs="Times New Roman"/>
          <w:sz w:val="28"/>
          <w:szCs w:val="28"/>
        </w:rPr>
        <w:lastRenderedPageBreak/>
        <w:t>инвалидов по зрению. Представлены перспективные программы и проекты, направленные на информатизацию библиотек для слепых и повышение качества информационного обслуживания инвалидов по зрению.</w:t>
      </w:r>
    </w:p>
    <w:p w:rsidR="00D450AF" w:rsidRDefault="00D450AF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50AF" w:rsidRDefault="00981CF2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</w:t>
      </w:r>
      <w:r w:rsidR="00AF3E0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F3E01" w:rsidRPr="00AF3E01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149200" cy="1620000"/>
            <wp:effectExtent l="0" t="2223" r="1588" b="1587"/>
            <wp:docPr id="17" name="Рисунок 17" descr="C:\Users\User\Downloads\IMG_3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_37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06" t="17469" r="5739" b="4035"/>
                    <a:stretch/>
                  </pic:blipFill>
                  <pic:spPr bwMode="auto">
                    <a:xfrm rot="5400000">
                      <a:off x="0" y="0"/>
                      <a:ext cx="21492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1CF2" w:rsidRDefault="00981CF2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Махачева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З.А.</w:t>
      </w:r>
    </w:p>
    <w:p w:rsidR="00981CF2" w:rsidRDefault="00981CF2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Свет и во тьме светит </w:t>
      </w:r>
      <w:r w:rsidRPr="00981CF2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 xml:space="preserve">Текст]: практические рекомендации для незрячих и их близких / З.А.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Махачева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Махачкала. Эпоха, 2005. – 58 с.</w:t>
      </w:r>
    </w:p>
    <w:p w:rsidR="008D255B" w:rsidRDefault="00981CF2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1CF2">
        <w:rPr>
          <w:rFonts w:ascii="Times New Roman" w:hAnsi="Times New Roman" w:cs="Times New Roman"/>
          <w:i/>
          <w:sz w:val="28"/>
          <w:szCs w:val="28"/>
        </w:rPr>
        <w:t>В книге приводится обширная справочная информация об имеющихся возможностях для незрячих по прохождению элементарной реабилитации, обучению, приобретению профессиональных навыков, получению методической, консультативной и психологической помощи.</w:t>
      </w:r>
    </w:p>
    <w:p w:rsidR="008D255B" w:rsidRDefault="008D255B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="00374A0A">
        <w:rPr>
          <w:rFonts w:ascii="Times New Roman" w:hAnsi="Times New Roman" w:cs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0A66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62BBCE" wp14:editId="58CB9EAF">
            <wp:extent cx="2210400" cy="1620000"/>
            <wp:effectExtent l="9207" t="0" r="9208" b="9207"/>
            <wp:docPr id="22" name="Рисунок 22" descr="C:\Users\User\Desktop\IMG_3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IMG_36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57" t="19457" r="17796" b="20034"/>
                    <a:stretch/>
                  </pic:blipFill>
                  <pic:spPr bwMode="auto">
                    <a:xfrm rot="5400000">
                      <a:off x="0" y="0"/>
                      <a:ext cx="22104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255B" w:rsidRPr="008D255B" w:rsidRDefault="008D255B" w:rsidP="008D255B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D255B">
        <w:rPr>
          <w:rFonts w:ascii="Times New Roman" w:hAnsi="Times New Roman" w:cs="Times New Roman"/>
          <w:sz w:val="28"/>
          <w:szCs w:val="28"/>
        </w:rPr>
        <w:t>Обеспечение инвалидов по зрению техническими средствами реабилитации [Текст]:</w:t>
      </w:r>
      <w:r w:rsidR="00210436">
        <w:rPr>
          <w:rFonts w:ascii="Times New Roman" w:hAnsi="Times New Roman" w:cs="Times New Roman"/>
          <w:sz w:val="28"/>
          <w:szCs w:val="28"/>
        </w:rPr>
        <w:t xml:space="preserve"> методическая разработка / Республиканская специальная</w:t>
      </w:r>
      <w:r w:rsidRPr="008D255B">
        <w:rPr>
          <w:rFonts w:ascii="Times New Roman" w:hAnsi="Times New Roman" w:cs="Times New Roman"/>
          <w:sz w:val="28"/>
          <w:szCs w:val="28"/>
        </w:rPr>
        <w:t xml:space="preserve"> б-ка для слепых; [сост. Б.Д. Джалилова]. – Махачкала: Мастер, 2021. - 96 с.</w:t>
      </w:r>
    </w:p>
    <w:p w:rsidR="008D255B" w:rsidRDefault="008D255B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255B">
        <w:rPr>
          <w:rFonts w:ascii="Times New Roman" w:hAnsi="Times New Roman" w:cs="Times New Roman"/>
          <w:i/>
          <w:sz w:val="28"/>
          <w:szCs w:val="28"/>
        </w:rPr>
        <w:t xml:space="preserve">Методическая разработка содержит современную и актуальную информацию о видах и типах технических средств реабилитации, входящих в Федеральный перечень реабилитационных мероприятий, технических средств реабилитации и услуг, предоставляемых инвалиду по зрению, </w:t>
      </w:r>
      <w:r w:rsidRPr="008D255B">
        <w:rPr>
          <w:rFonts w:ascii="Times New Roman" w:hAnsi="Times New Roman" w:cs="Times New Roman"/>
          <w:i/>
          <w:sz w:val="28"/>
          <w:szCs w:val="28"/>
        </w:rPr>
        <w:lastRenderedPageBreak/>
        <w:t>утвержденный распоряжением Правительства РФ от 30 декабря 2005 г. № 2347-р.</w:t>
      </w:r>
    </w:p>
    <w:p w:rsidR="008D255B" w:rsidRPr="00732C08" w:rsidRDefault="008D255B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C6C6F" w:rsidRDefault="00695233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B46BE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714EF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9523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11730" cy="1657526"/>
            <wp:effectExtent l="0" t="3810" r="3810" b="3810"/>
            <wp:docPr id="1" name="Рисунок 1" descr="C:\Users\User\Desktop\IMG_3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36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46" t="24268" r="5969" b="21044"/>
                    <a:stretch/>
                  </pic:blipFill>
                  <pic:spPr bwMode="auto">
                    <a:xfrm rot="5400000">
                      <a:off x="0" y="0"/>
                      <a:ext cx="2412000" cy="1657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5233" w:rsidRDefault="00695233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Проблемы слепоглухих людей </w:t>
      </w:r>
      <w:r w:rsidRPr="0069523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69523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реферативный сборник / Сост.-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И.В.Саломатина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Логос ВОС, 2006. – 76</w:t>
      </w:r>
      <w:r w:rsidR="00714E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695233" w:rsidRDefault="00695233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4A69">
        <w:rPr>
          <w:rFonts w:ascii="Times New Roman" w:hAnsi="Times New Roman" w:cs="Times New Roman"/>
          <w:i/>
          <w:sz w:val="28"/>
          <w:szCs w:val="28"/>
        </w:rPr>
        <w:t xml:space="preserve">Данный выпуск серии «Зарубежная литература по </w:t>
      </w:r>
      <w:proofErr w:type="spellStart"/>
      <w:r w:rsidRPr="00E54A69">
        <w:rPr>
          <w:rFonts w:ascii="Times New Roman" w:hAnsi="Times New Roman" w:cs="Times New Roman"/>
          <w:i/>
          <w:sz w:val="28"/>
          <w:szCs w:val="28"/>
        </w:rPr>
        <w:t>тифлологии</w:t>
      </w:r>
      <w:proofErr w:type="spellEnd"/>
      <w:r w:rsidRPr="00E54A69">
        <w:rPr>
          <w:rFonts w:ascii="Times New Roman" w:hAnsi="Times New Roman" w:cs="Times New Roman"/>
          <w:i/>
          <w:sz w:val="28"/>
          <w:szCs w:val="28"/>
        </w:rPr>
        <w:t xml:space="preserve">» посвящен проблемам слепоглухих и людей с синдромом </w:t>
      </w:r>
      <w:proofErr w:type="spellStart"/>
      <w:r w:rsidRPr="00E54A69">
        <w:rPr>
          <w:rFonts w:ascii="Times New Roman" w:hAnsi="Times New Roman" w:cs="Times New Roman"/>
          <w:i/>
          <w:sz w:val="28"/>
          <w:szCs w:val="28"/>
        </w:rPr>
        <w:t>Уше</w:t>
      </w:r>
      <w:r w:rsidR="00E54A69" w:rsidRPr="00E54A69">
        <w:rPr>
          <w:rFonts w:ascii="Times New Roman" w:hAnsi="Times New Roman" w:cs="Times New Roman"/>
          <w:i/>
          <w:sz w:val="28"/>
          <w:szCs w:val="28"/>
        </w:rPr>
        <w:t>ра</w:t>
      </w:r>
      <w:proofErr w:type="spellEnd"/>
      <w:r w:rsidR="00E54A69" w:rsidRPr="00E54A69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E54A69" w:rsidRDefault="00E54A69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54A69" w:rsidRDefault="00E54A69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 w:rsidR="005B46BE">
        <w:rPr>
          <w:rFonts w:ascii="Times New Roman" w:hAnsi="Times New Roman" w:cs="Times New Roman"/>
          <w:i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E54A6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106000" cy="1620000"/>
            <wp:effectExtent l="0" t="4763" r="4128" b="4127"/>
            <wp:docPr id="2" name="Рисунок 2" descr="C:\Users\User\Desktop\IMG_3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36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12" t="13293" r="3069" b="18718"/>
                    <a:stretch/>
                  </pic:blipFill>
                  <pic:spPr bwMode="auto">
                    <a:xfrm rot="5400000">
                      <a:off x="0" y="0"/>
                      <a:ext cx="21060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4EF3" w:rsidRDefault="00714EF3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10436">
        <w:rPr>
          <w:rFonts w:ascii="Times New Roman" w:hAnsi="Times New Roman" w:cs="Times New Roman"/>
          <w:sz w:val="28"/>
          <w:szCs w:val="28"/>
        </w:rPr>
        <w:t>Рогушин В.К.</w:t>
      </w:r>
    </w:p>
    <w:p w:rsidR="00714EF3" w:rsidRDefault="00714EF3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Обучение взрослых слепых письму и чтению по системе Брайля </w:t>
      </w:r>
      <w:r w:rsidRPr="00714EF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714EF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методические рекомендации / В.К. Рогушин, М.Б. Потешина,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М.С.Сорокина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Логос ВОС, 2005. – 391 с.</w:t>
      </w:r>
    </w:p>
    <w:p w:rsidR="008D255B" w:rsidRPr="00732C08" w:rsidRDefault="00714EF3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4EF3">
        <w:rPr>
          <w:rFonts w:ascii="Times New Roman" w:hAnsi="Times New Roman" w:cs="Times New Roman"/>
          <w:i/>
          <w:sz w:val="28"/>
          <w:szCs w:val="28"/>
        </w:rPr>
        <w:t xml:space="preserve">Издание представляет собой учебно-методический комплект по курсу «Обучение взрослых слепых письму и чтению по системе Брайля» в двух частях. В первую часть комплекта – методическую – вошли программа и методические рекомендации, методические поурочные разработки, </w:t>
      </w:r>
      <w:r w:rsidRPr="00714EF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практикум; во вторую – дидактическую – букварь и книга для </w:t>
      </w:r>
      <w:proofErr w:type="spellStart"/>
      <w:r w:rsidRPr="00714EF3">
        <w:rPr>
          <w:rFonts w:ascii="Times New Roman" w:hAnsi="Times New Roman" w:cs="Times New Roman"/>
          <w:i/>
          <w:sz w:val="28"/>
          <w:szCs w:val="28"/>
        </w:rPr>
        <w:t>послебукварного</w:t>
      </w:r>
      <w:proofErr w:type="spellEnd"/>
      <w:r w:rsidRPr="00714EF3">
        <w:rPr>
          <w:rFonts w:ascii="Times New Roman" w:hAnsi="Times New Roman" w:cs="Times New Roman"/>
          <w:i/>
          <w:sz w:val="28"/>
          <w:szCs w:val="28"/>
        </w:rPr>
        <w:t xml:space="preserve"> чтения.</w:t>
      </w:r>
    </w:p>
    <w:p w:rsidR="00695233" w:rsidRDefault="007436D4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27FB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436D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40800" cy="1620000"/>
            <wp:effectExtent l="0" t="8890" r="8255" b="8255"/>
            <wp:docPr id="7" name="Рисунок 7" descr="C:\Users\User\Desktop\IMG_3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36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90" t="23266" b="15507"/>
                    <a:stretch/>
                  </pic:blipFill>
                  <pic:spPr bwMode="auto">
                    <a:xfrm rot="5400000">
                      <a:off x="0" y="0"/>
                      <a:ext cx="24408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36D4" w:rsidRDefault="007436D4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Роль семьи в коррекционно-образовательном процессе детей с ограниченными возможностями здоровья </w:t>
      </w:r>
      <w:r w:rsidRPr="007436D4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Текст]: методическое пособие / МБЛПУ ЗОТ «Центр медицинской профил</w:t>
      </w:r>
      <w:r w:rsidR="00210436">
        <w:rPr>
          <w:rFonts w:ascii="Times New Roman" w:hAnsi="Times New Roman" w:cs="Times New Roman"/>
          <w:sz w:val="28"/>
          <w:szCs w:val="28"/>
        </w:rPr>
        <w:t xml:space="preserve">актики»; ТОУНБ </w:t>
      </w:r>
      <w:proofErr w:type="spellStart"/>
      <w:r w:rsidR="00210436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="00210436">
        <w:rPr>
          <w:rFonts w:ascii="Times New Roman" w:hAnsi="Times New Roman" w:cs="Times New Roman"/>
          <w:sz w:val="28"/>
          <w:szCs w:val="28"/>
        </w:rPr>
        <w:t>, о</w:t>
      </w:r>
      <w:r>
        <w:rPr>
          <w:rFonts w:ascii="Times New Roman" w:hAnsi="Times New Roman" w:cs="Times New Roman"/>
          <w:sz w:val="28"/>
          <w:szCs w:val="28"/>
        </w:rPr>
        <w:t xml:space="preserve">тдел организации обслуживания инвалидов по зрению; сост.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А.А.Коваленко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Томск, 2012. – 40 с.</w:t>
      </w:r>
    </w:p>
    <w:p w:rsidR="00732C08" w:rsidRPr="00732C08" w:rsidRDefault="007436D4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436D4">
        <w:rPr>
          <w:rFonts w:ascii="Times New Roman" w:hAnsi="Times New Roman" w:cs="Times New Roman"/>
          <w:i/>
          <w:sz w:val="28"/>
          <w:szCs w:val="28"/>
        </w:rPr>
        <w:t>В методическом пособии изложены подходы к решению проблем в семьях, воспитывающих детей с ограниченными возможностями здоровья. Издание адресовано психологам, дефектологам, социальным педагогам, воспитателям, а также родителям, заинтересованным в развитии своих детей.</w:t>
      </w:r>
    </w:p>
    <w:p w:rsidR="00213300" w:rsidRDefault="00732C08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27FB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32C0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7EE55A9E" wp14:editId="3FD26346">
            <wp:extent cx="2275200" cy="1620000"/>
            <wp:effectExtent l="3492" t="0" r="0" b="0"/>
            <wp:docPr id="19" name="Рисунок 19" descr="C:\Users\User\AppData\Local\Temp\Rar$DIa2952.3856\IMG_3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Ia2952.3856\IMG_37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64" t="22330" r="11295" b="8072"/>
                    <a:stretch/>
                  </pic:blipFill>
                  <pic:spPr bwMode="auto">
                    <a:xfrm rot="5400000">
                      <a:off x="0" y="0"/>
                      <a:ext cx="22752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2C08" w:rsidRPr="00732C08" w:rsidRDefault="00732C08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Слабовидящий ребенок в начальной школе </w:t>
      </w:r>
      <w:r w:rsidRPr="00732C08">
        <w:rPr>
          <w:rFonts w:ascii="Times New Roman" w:hAnsi="Times New Roman" w:cs="Times New Roman"/>
          <w:sz w:val="28"/>
          <w:szCs w:val="28"/>
        </w:rPr>
        <w:t>[</w:t>
      </w:r>
      <w:r w:rsidR="00210436">
        <w:rPr>
          <w:rFonts w:ascii="Times New Roman" w:hAnsi="Times New Roman" w:cs="Times New Roman"/>
          <w:sz w:val="28"/>
          <w:szCs w:val="28"/>
        </w:rPr>
        <w:t xml:space="preserve">Текст]: пер. с англ. / Российская Государственная </w:t>
      </w:r>
      <w:r w:rsidR="0002717C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-ка для слепых; </w:t>
      </w:r>
      <w:r w:rsidRPr="00732C0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 xml:space="preserve">сост. </w:t>
      </w:r>
      <w:r w:rsidR="008D255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пер.</w:t>
      </w:r>
      <w:r w:rsidR="002104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2104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Елфимова</w:t>
      </w:r>
      <w:r w:rsidRPr="00732C0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 – Москва, 2010. – 32 с.</w:t>
      </w:r>
    </w:p>
    <w:p w:rsidR="008D255B" w:rsidRPr="00827FB1" w:rsidRDefault="0002717C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717C">
        <w:rPr>
          <w:rFonts w:ascii="Times New Roman" w:hAnsi="Times New Roman" w:cs="Times New Roman"/>
          <w:i/>
          <w:sz w:val="28"/>
          <w:szCs w:val="28"/>
        </w:rPr>
        <w:t>В брошюре представлены советы по организации учебного пространства для детей-инвалидов по зрению в обычных школах.</w:t>
      </w:r>
    </w:p>
    <w:p w:rsidR="008D255B" w:rsidRDefault="008D255B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3B0133" w:rsidRDefault="0002717C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0271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21200" cy="1620000"/>
            <wp:effectExtent l="0" t="4445" r="3810" b="3810"/>
            <wp:docPr id="20" name="Рисунок 20" descr="C:\Users\User\AppData\Local\Temp\Rar$DIa2952.31109\IMG_3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Rar$DIa2952.31109\IMG_37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15" t="18269" r="6542" b="10601"/>
                    <a:stretch/>
                  </pic:blipFill>
                  <pic:spPr bwMode="auto">
                    <a:xfrm rot="5400000">
                      <a:off x="0" y="0"/>
                      <a:ext cx="22212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255B" w:rsidRDefault="0002717C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Словарь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тифлологии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международные термины по слепоте и слабовидению </w:t>
      </w:r>
      <w:r w:rsidRPr="0002717C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02717C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/ Авт.-сост. Ян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Есенски</w:t>
      </w:r>
      <w:proofErr w:type="spellEnd"/>
      <w:r>
        <w:rPr>
          <w:rFonts w:ascii="Times New Roman" w:hAnsi="Times New Roman" w:cs="Times New Roman"/>
          <w:sz w:val="28"/>
          <w:szCs w:val="28"/>
        </w:rPr>
        <w:t>; Чешская Ассоциация слепых и слабовидящих, Европейский Союз слепых, Итальянский Союз слепых. – Москва, 2001. – 184 с.</w:t>
      </w:r>
    </w:p>
    <w:p w:rsidR="008D255B" w:rsidRDefault="008D255B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8D255B" w:rsidRDefault="008D255B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5B46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B013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891BD8" wp14:editId="12FE1074">
            <wp:extent cx="2120400" cy="1620000"/>
            <wp:effectExtent l="2540" t="0" r="0" b="0"/>
            <wp:docPr id="21" name="Рисунок 21" descr="C:\Users\User\Desktop\IMG_3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IMG_36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37" t="15382" r="6145" b="14045"/>
                    <a:stretch/>
                  </pic:blipFill>
                  <pic:spPr bwMode="auto">
                    <a:xfrm rot="5400000">
                      <a:off x="0" y="0"/>
                      <a:ext cx="21204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255B" w:rsidRPr="008D255B" w:rsidRDefault="008D255B" w:rsidP="008D255B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255B">
        <w:rPr>
          <w:rFonts w:ascii="Times New Roman" w:hAnsi="Times New Roman" w:cs="Times New Roman"/>
          <w:sz w:val="28"/>
          <w:szCs w:val="28"/>
        </w:rPr>
        <w:t>Социокультурная реабилитация людей с ограниченными возможностями: практика и перспективы: из опыта работы в библиотеке [Текс</w:t>
      </w:r>
      <w:r w:rsidR="00210436">
        <w:rPr>
          <w:rFonts w:ascii="Times New Roman" w:hAnsi="Times New Roman" w:cs="Times New Roman"/>
          <w:sz w:val="28"/>
          <w:szCs w:val="28"/>
        </w:rPr>
        <w:t>т]: практическое пособие / Республиканская специальная</w:t>
      </w:r>
      <w:r w:rsidRPr="008D255B">
        <w:rPr>
          <w:rFonts w:ascii="Times New Roman" w:hAnsi="Times New Roman" w:cs="Times New Roman"/>
          <w:sz w:val="28"/>
          <w:szCs w:val="28"/>
        </w:rPr>
        <w:t xml:space="preserve"> б-ка для слепых; [сост. Б.Д. Джалилова]. – Махачкала: Мастер, 2021. – 45 с.</w:t>
      </w:r>
    </w:p>
    <w:p w:rsidR="0002717C" w:rsidRDefault="008D255B" w:rsidP="008D255B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255B">
        <w:rPr>
          <w:rFonts w:ascii="Times New Roman" w:hAnsi="Times New Roman" w:cs="Times New Roman"/>
          <w:i/>
          <w:sz w:val="28"/>
          <w:szCs w:val="28"/>
        </w:rPr>
        <w:t>В пособии рассмотрена специфика работы государственного бюджетного учреждения «Республиканская специальная библиотека для слепых» в рамках государственной Федеральной программы «Доступная среда», ее цели и задачи. Приведены необходимые методические рекомендации по организации и проведению мероприятий с участием людей с ограниченными возможностями, а также возможные формы их проведения.</w:t>
      </w:r>
    </w:p>
    <w:p w:rsidR="000F6EC6" w:rsidRDefault="000F6EC6" w:rsidP="008D255B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F6EC6" w:rsidRDefault="000F6EC6" w:rsidP="008D255B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F6EC6" w:rsidRDefault="000F6EC6" w:rsidP="008D255B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                         </w:t>
      </w:r>
      <w:r w:rsidR="00EC7F56"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0F6EC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368800" cy="1620000"/>
            <wp:effectExtent l="0" t="6668" r="6033" b="6032"/>
            <wp:docPr id="13" name="Рисунок 13" descr="C:\Users\User\AppData\Local\Temp\Rar$DIa12048.36305\IMG_3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12048.36305\IMG_37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60" t="20859" r="3718" b="16649"/>
                    <a:stretch/>
                  </pic:blipFill>
                  <pic:spPr bwMode="auto">
                    <a:xfrm rot="5400000">
                      <a:off x="0" y="0"/>
                      <a:ext cx="23688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6EC6" w:rsidRDefault="000F6EC6" w:rsidP="008D255B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Шимгаева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</w:t>
      </w:r>
    </w:p>
    <w:p w:rsidR="000F6EC6" w:rsidRDefault="000F6EC6" w:rsidP="008D255B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Особенности тревожности и ее коррекция у слабовидящих подростков </w:t>
      </w:r>
      <w:r w:rsidRPr="000F6EC6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 xml:space="preserve">Текст]: научно-практическое пособие / А.Н.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Шимгаева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Логос ВОС, 2010. – 206 с.</w:t>
      </w:r>
    </w:p>
    <w:p w:rsidR="000F6EC6" w:rsidRDefault="000F6EC6" w:rsidP="008D255B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F6E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978-5-93124-815-8</w:t>
      </w:r>
    </w:p>
    <w:p w:rsidR="000F6EC6" w:rsidRPr="008D255B" w:rsidRDefault="000F6EC6" w:rsidP="008D255B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Научно-практическое пособие посвящено рассмотрению общих и специфических аспектов тревожности у слабовидящих подростков, механизмов ее формирования; представлены подходы к коррекционной помощи в условиях школьной психологической службы.</w:t>
      </w:r>
    </w:p>
    <w:p w:rsidR="0002717C" w:rsidRDefault="0002717C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02717C" w:rsidRDefault="000F6EC6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EC7F56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F6E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0800" cy="1620000"/>
            <wp:effectExtent l="8572" t="0" r="0" b="0"/>
            <wp:docPr id="12" name="Рисунок 12" descr="C:\Users\User\AppData\Local\Temp\Rar$DIa12048.21724\IMG_3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12048.21724\IMG_37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87" t="20887" r="11098" b="15648"/>
                    <a:stretch/>
                  </pic:blipFill>
                  <pic:spPr bwMode="auto">
                    <a:xfrm rot="5400000">
                      <a:off x="0" y="0"/>
                      <a:ext cx="21708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6EC6" w:rsidRDefault="000F6EC6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Шкарлова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С.И.</w:t>
      </w:r>
    </w:p>
    <w:p w:rsidR="000F6EC6" w:rsidRDefault="004467EC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Справочник по глазным болезням </w:t>
      </w:r>
      <w:r w:rsidRPr="004467EC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4467EC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/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С.И.Шкарлова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Логос ВОС, 2006. – 205 с.</w:t>
      </w:r>
    </w:p>
    <w:p w:rsidR="004467EC" w:rsidRPr="004467EC" w:rsidRDefault="004467EC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Настоящее издание в расширенном виде предлагает ответы на вопросы происхождения, диагностики, профилактики некоторых наиболее распространенных болезней глаз. Книга предназначена для широкого круга читателей.</w:t>
      </w:r>
    </w:p>
    <w:p w:rsidR="0002717C" w:rsidRDefault="0002717C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02717C" w:rsidRDefault="00294E6F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EC7F56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94E6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28400" cy="1620000"/>
            <wp:effectExtent l="0" t="635" r="0" b="0"/>
            <wp:docPr id="16" name="Рисунок 16" descr="C:\Users\User\AppData\Local\Temp\Rar$DIa12048.24583\IMG_3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a12048.24583\IMG_37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97" t="15538" r="2399" b="14366"/>
                    <a:stretch/>
                  </pic:blipFill>
                  <pic:spPr bwMode="auto">
                    <a:xfrm rot="5400000">
                      <a:off x="0" y="0"/>
                      <a:ext cx="22284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E6F" w:rsidRDefault="00294E6F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Шкляев А.В.</w:t>
      </w:r>
    </w:p>
    <w:p w:rsidR="00294E6F" w:rsidRDefault="00294E6F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След в след </w:t>
      </w:r>
      <w:r w:rsidRPr="00294E6F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294E6F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/ А.В. Шкляев. – Москва: Логос ВОС, 2000. </w:t>
      </w:r>
      <w:r w:rsidR="00EC7F5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7F56">
        <w:rPr>
          <w:rFonts w:ascii="Times New Roman" w:hAnsi="Times New Roman" w:cs="Times New Roman"/>
          <w:sz w:val="28"/>
          <w:szCs w:val="28"/>
        </w:rPr>
        <w:t>56 с.</w:t>
      </w:r>
    </w:p>
    <w:p w:rsidR="00EC7F56" w:rsidRDefault="00EC7F56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15C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5-93124-028-4</w:t>
      </w:r>
    </w:p>
    <w:p w:rsidR="00EC7F56" w:rsidRPr="00EC7F56" w:rsidRDefault="00EC7F56" w:rsidP="00040167">
      <w:pPr>
        <w:shd w:val="clear" w:color="auto" w:fill="EBEBFF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«След в след» - это о тех, кто, потеряв зрение, не сошли с лыжни. В помощь преподавателям физкультуры в школах-интернатах для слепых и слабовидящих детей, а также тренерам, инструкторам по спорту, работающим со взрослыми незрячими.</w:t>
      </w:r>
    </w:p>
    <w:p w:rsidR="0002717C" w:rsidRDefault="0002717C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02717C" w:rsidRDefault="0002717C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993D82" w:rsidRDefault="00993D82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993D82" w:rsidRDefault="00993D82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993D82" w:rsidRDefault="00993D82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993D82" w:rsidRDefault="00993D82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993D82" w:rsidRDefault="00993D82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993D82" w:rsidRDefault="00993D82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993D82" w:rsidRPr="0002717C" w:rsidRDefault="00993D82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3B0133" w:rsidRDefault="003B0133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040167" w:rsidRDefault="00040167" w:rsidP="00040167">
      <w:pPr>
        <w:shd w:val="clear" w:color="auto" w:fill="EBEBFF"/>
        <w:jc w:val="both"/>
        <w:rPr>
          <w:rFonts w:ascii="Times New Roman" w:hAnsi="Times New Roman" w:cs="Times New Roman"/>
          <w:sz w:val="28"/>
          <w:szCs w:val="28"/>
        </w:rPr>
      </w:pPr>
    </w:p>
    <w:p w:rsidR="00040167" w:rsidRDefault="00040167" w:rsidP="00CB36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7C81" w:rsidRPr="00CB3628" w:rsidRDefault="00FA7C81" w:rsidP="00CB362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A7C81" w:rsidRPr="00CB3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7A7"/>
    <w:rsid w:val="00014666"/>
    <w:rsid w:val="0002717C"/>
    <w:rsid w:val="00040167"/>
    <w:rsid w:val="000937B5"/>
    <w:rsid w:val="000A665C"/>
    <w:rsid w:val="000C101C"/>
    <w:rsid w:val="000C23EB"/>
    <w:rsid w:val="000F6EC6"/>
    <w:rsid w:val="00122A18"/>
    <w:rsid w:val="0015241F"/>
    <w:rsid w:val="001D7E81"/>
    <w:rsid w:val="00210436"/>
    <w:rsid w:val="00213300"/>
    <w:rsid w:val="00277969"/>
    <w:rsid w:val="00294E6F"/>
    <w:rsid w:val="00322B5E"/>
    <w:rsid w:val="00374A0A"/>
    <w:rsid w:val="003B0133"/>
    <w:rsid w:val="00430603"/>
    <w:rsid w:val="004336DD"/>
    <w:rsid w:val="004467EC"/>
    <w:rsid w:val="005967F2"/>
    <w:rsid w:val="005A491B"/>
    <w:rsid w:val="005B46BE"/>
    <w:rsid w:val="006240DE"/>
    <w:rsid w:val="00624AA2"/>
    <w:rsid w:val="00641BAD"/>
    <w:rsid w:val="00695233"/>
    <w:rsid w:val="006C15F0"/>
    <w:rsid w:val="007015A6"/>
    <w:rsid w:val="00712001"/>
    <w:rsid w:val="00714EF3"/>
    <w:rsid w:val="0072797D"/>
    <w:rsid w:val="007329CB"/>
    <w:rsid w:val="00732C08"/>
    <w:rsid w:val="007436D4"/>
    <w:rsid w:val="00766645"/>
    <w:rsid w:val="0080674F"/>
    <w:rsid w:val="00815C59"/>
    <w:rsid w:val="00827FB1"/>
    <w:rsid w:val="00854F22"/>
    <w:rsid w:val="008A16B2"/>
    <w:rsid w:val="008B63E3"/>
    <w:rsid w:val="008C6C6F"/>
    <w:rsid w:val="008D255B"/>
    <w:rsid w:val="009023DB"/>
    <w:rsid w:val="00981CF2"/>
    <w:rsid w:val="00993D82"/>
    <w:rsid w:val="009C06C1"/>
    <w:rsid w:val="00A6016B"/>
    <w:rsid w:val="00AF3E01"/>
    <w:rsid w:val="00AF57A7"/>
    <w:rsid w:val="00B2480C"/>
    <w:rsid w:val="00B33708"/>
    <w:rsid w:val="00B60153"/>
    <w:rsid w:val="00B66564"/>
    <w:rsid w:val="00B74A8B"/>
    <w:rsid w:val="00BC4383"/>
    <w:rsid w:val="00C33E4C"/>
    <w:rsid w:val="00C87142"/>
    <w:rsid w:val="00CB3628"/>
    <w:rsid w:val="00CC07CC"/>
    <w:rsid w:val="00CD3087"/>
    <w:rsid w:val="00D11E22"/>
    <w:rsid w:val="00D450AF"/>
    <w:rsid w:val="00DB0524"/>
    <w:rsid w:val="00DC7716"/>
    <w:rsid w:val="00E54A69"/>
    <w:rsid w:val="00E745F8"/>
    <w:rsid w:val="00EC7F56"/>
    <w:rsid w:val="00F00B83"/>
    <w:rsid w:val="00F263A2"/>
    <w:rsid w:val="00F41A03"/>
    <w:rsid w:val="00F814AD"/>
    <w:rsid w:val="00FA7C81"/>
    <w:rsid w:val="00FB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5e9c9"/>
    </o:shapedefaults>
    <o:shapelayout v:ext="edit">
      <o:idmap v:ext="edit" data="1"/>
    </o:shapelayout>
  </w:shapeDefaults>
  <w:decimalSymbol w:val=","/>
  <w:listSeparator w:val=";"/>
  <w14:docId w14:val="42EE7ABF"/>
  <w15:chartTrackingRefBased/>
  <w15:docId w15:val="{651F2BF1-BDE3-4D4E-93F7-E009E74A0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E74D5-512A-4A34-B7BC-FCDF2CCF3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1736</TotalTime>
  <Pages>1</Pages>
  <Words>1721</Words>
  <Characters>9815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2022-07-19T09:19:00Z</dcterms:created>
  <dcterms:modified xsi:type="dcterms:W3CDTF">2022-08-30T13:44:00Z</dcterms:modified>
</cp:coreProperties>
</file>