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366F" w:rsidRPr="009233FE" w:rsidRDefault="00A5366F" w:rsidP="00A5366F">
      <w:pPr>
        <w:keepNext/>
        <w:keepLines/>
        <w:spacing w:after="45" w:line="256" w:lineRule="auto"/>
        <w:ind w:left="720" w:right="58" w:hanging="36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9233FE">
        <w:rPr>
          <w:rFonts w:ascii="Times New Roman" w:eastAsia="Calibri" w:hAnsi="Times New Roman" w:cs="Times New Roman"/>
          <w:b/>
          <w:sz w:val="28"/>
          <w:szCs w:val="28"/>
          <w:u w:val="single"/>
          <w:shd w:val="clear" w:color="auto" w:fill="FFFFFF"/>
        </w:rPr>
        <w:t>ГБУ</w:t>
      </w:r>
      <w:r w:rsidRPr="009233FE">
        <w:rPr>
          <w:rFonts w:ascii="Times New Roman" w:eastAsia="Calibri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 xml:space="preserve"> «Республиканская спец</w:t>
      </w:r>
      <w:r w:rsidRPr="009233FE">
        <w:rPr>
          <w:rFonts w:ascii="Times New Roman" w:eastAsia="Calibri" w:hAnsi="Times New Roman" w:cs="Times New Roman"/>
          <w:b/>
          <w:sz w:val="28"/>
          <w:szCs w:val="28"/>
          <w:u w:val="single"/>
          <w:shd w:val="clear" w:color="auto" w:fill="FFFFFF"/>
        </w:rPr>
        <w:t>иальная библиотека для слепых»</w:t>
      </w:r>
    </w:p>
    <w:p w:rsidR="00A5366F" w:rsidRPr="009233FE" w:rsidRDefault="00A5366F" w:rsidP="00A5366F">
      <w:pPr>
        <w:spacing w:after="0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233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tbl>
      <w:tblPr>
        <w:tblStyle w:val="TableGrid"/>
        <w:tblW w:w="9923" w:type="dxa"/>
        <w:tblInd w:w="-5" w:type="dxa"/>
        <w:tblCellMar>
          <w:top w:w="53" w:type="dxa"/>
          <w:left w:w="485" w:type="dxa"/>
          <w:right w:w="428" w:type="dxa"/>
        </w:tblCellMar>
        <w:tblLook w:val="04A0" w:firstRow="1" w:lastRow="0" w:firstColumn="1" w:lastColumn="0" w:noHBand="0" w:noVBand="1"/>
      </w:tblPr>
      <w:tblGrid>
        <w:gridCol w:w="9923"/>
      </w:tblGrid>
      <w:tr w:rsidR="00A5366F" w:rsidRPr="009233FE" w:rsidTr="002163AE">
        <w:trPr>
          <w:trHeight w:val="606"/>
        </w:trPr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366F" w:rsidRPr="009233FE" w:rsidRDefault="00A5366F" w:rsidP="002163A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 xml:space="preserve">367027, Республика Дагестан, г. Махачкала, </w:t>
            </w:r>
            <w:proofErr w:type="spellStart"/>
            <w:r w:rsidRPr="009233FE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ул.М</w:t>
            </w:r>
            <w:proofErr w:type="spellEnd"/>
            <w:r w:rsidRPr="009233FE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. Гаджиева 160</w:t>
            </w:r>
          </w:p>
        </w:tc>
      </w:tr>
      <w:tr w:rsidR="00A5366F" w:rsidRPr="009233FE" w:rsidTr="002163AE">
        <w:tblPrEx>
          <w:tblCellMar>
            <w:top w:w="6" w:type="dxa"/>
            <w:left w:w="20" w:type="dxa"/>
            <w:right w:w="0" w:type="dxa"/>
          </w:tblCellMar>
        </w:tblPrEx>
        <w:trPr>
          <w:trHeight w:val="2140"/>
        </w:trPr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366F" w:rsidRPr="009233FE" w:rsidRDefault="00A5366F" w:rsidP="002163AE">
            <w:pPr>
              <w:spacing w:after="156"/>
              <w:ind w:left="45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Times New Roman" w:hAnsi="Times New Roman" w:cs="Times New Roman"/>
                <w:sz w:val="28"/>
                <w:szCs w:val="28"/>
              </w:rPr>
              <w:t>Комментарии</w:t>
            </w:r>
          </w:p>
          <w:p w:rsidR="00A5366F" w:rsidRDefault="00A5366F" w:rsidP="002163AE">
            <w:pPr>
              <w:ind w:left="269" w:right="279" w:firstLine="28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Учреждение находится в неудобной транспортной доступности для жителей населенного пункта, улица </w:t>
            </w:r>
            <w:proofErr w:type="spellStart"/>
            <w:r w:rsidRPr="009233FE">
              <w:rPr>
                <w:rFonts w:ascii="Times New Roman" w:eastAsia="Times New Roman" w:hAnsi="Times New Roman" w:cs="Times New Roman"/>
                <w:sz w:val="28"/>
                <w:szCs w:val="28"/>
              </w:rPr>
              <w:t>М.Гаджиева</w:t>
            </w:r>
            <w:proofErr w:type="spellEnd"/>
            <w:r w:rsidRPr="009233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не самая насыщенная маршрутным транспортом, кроме того библиотека расположена практически посредине двух остановок автобусов (примерно по 230м. в каждую сторону). Территория, прилегающая к зданию, требует благоустройства (фасадная часть и внутренний ремонт). Ситуация с обеспечением в организации условий доступности, позволяющих инвалидам получать услуги, требует изменений. Отсутствие пандуса заменяется наличием автоматизированного устройства для поднятия инвалидных колясок по ступеням. Специфика организации работы библиотеки состоит в том, что абсолютное большинство посетителей (незрячих пользователей) заранее по телефону предупреждают о своем приезде и их заранее на улице встречают сотрудники, помогающие подняться по ступеням. Специально оборудованные санитарно-гигиенические помещения в организации имеются. </w:t>
            </w:r>
          </w:p>
          <w:p w:rsidR="00A5366F" w:rsidRPr="009233FE" w:rsidRDefault="00A5366F" w:rsidP="002163AE">
            <w:pPr>
              <w:ind w:left="269" w:right="279" w:firstLine="283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Говоря про обеспечение организацией комфортных условий для предоставления услуг, то в учреждении присутствует специально оборудованная зона отдыха. Также присутствует доступность питьевой воды. В здании понятная навигация, соблюдаются все санитарно-гигиенические нормы и есть возможность бронирования услуг/доступность записи на получение услуг по телефону или интернету. </w:t>
            </w:r>
          </w:p>
          <w:p w:rsidR="00A5366F" w:rsidRPr="009233FE" w:rsidRDefault="00A5366F" w:rsidP="002163AE">
            <w:pPr>
              <w:ind w:left="269" w:right="279" w:firstLine="28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 сайте библиотеки представлена информация о проводимых мероприятиях, что облегчает поиски интересующего контента. Также можно посмотреть, какие выставки организовываются и какие новинки поступают в фонды. На сайте можно увидеть краткий экскурс в историю библиотеки о ВОС, а также часы работы и полный адрес с указанием на карте. Присутствует перечень необходимых документов, с которыми посетитель сайта может легко ознакомиться в пару кликов. Также присутствует режим для слабовидящих, представлен перечень мероприятий, которые могут беспрепятственно посетить и лица с ОВЗ благодаря внедренным технологиям и обученному персоналу. Сайт достаточно информативный, на нем представлено достаточно много полезной и интересной информации, кроме того, он удобен в использовании. </w:t>
            </w:r>
          </w:p>
          <w:p w:rsidR="00A5366F" w:rsidRPr="009233FE" w:rsidRDefault="00A5366F" w:rsidP="002163AE">
            <w:pPr>
              <w:ind w:left="269" w:right="279" w:firstLine="28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 библиотеки есть собственная группа </w:t>
            </w:r>
            <w:proofErr w:type="spellStart"/>
            <w:r w:rsidRPr="009233FE">
              <w:rPr>
                <w:rFonts w:ascii="Times New Roman" w:eastAsia="Times New Roman" w:hAnsi="Times New Roman" w:cs="Times New Roman"/>
                <w:sz w:val="28"/>
                <w:szCs w:val="28"/>
              </w:rPr>
              <w:t>Инстаграм</w:t>
            </w:r>
            <w:proofErr w:type="spellEnd"/>
            <w:r w:rsidRPr="009233F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в др. социальных сетях, кол-во подписчиков 1807. В группе активно и регулярно публикуются записи.</w:t>
            </w:r>
          </w:p>
          <w:p w:rsidR="00A5366F" w:rsidRPr="009233FE" w:rsidRDefault="00A5366F" w:rsidP="002163AE">
            <w:pPr>
              <w:ind w:left="269" w:right="279" w:firstLine="283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Times New Roman" w:hAnsi="Times New Roman" w:cs="Times New Roman"/>
                <w:sz w:val="28"/>
                <w:szCs w:val="28"/>
              </w:rPr>
              <w:t>Опрошено 105 посетителей библиотеки.</w:t>
            </w:r>
          </w:p>
        </w:tc>
      </w:tr>
    </w:tbl>
    <w:p w:rsidR="00A5366F" w:rsidRPr="009233FE" w:rsidRDefault="00A5366F" w:rsidP="00A5366F">
      <w:pPr>
        <w:tabs>
          <w:tab w:val="center" w:pos="6041"/>
          <w:tab w:val="center" w:pos="7081"/>
          <w:tab w:val="center" w:pos="7778"/>
          <w:tab w:val="center" w:pos="8860"/>
        </w:tabs>
        <w:spacing w:after="270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Style w:val="TableGrid"/>
        <w:tblW w:w="10171" w:type="dxa"/>
        <w:tblInd w:w="-108" w:type="dxa"/>
        <w:tblLayout w:type="fixed"/>
        <w:tblCellMar>
          <w:top w:w="6" w:type="dxa"/>
          <w:left w:w="20" w:type="dxa"/>
        </w:tblCellMar>
        <w:tblLook w:val="04A0" w:firstRow="1" w:lastRow="0" w:firstColumn="1" w:lastColumn="0" w:noHBand="0" w:noVBand="1"/>
      </w:tblPr>
      <w:tblGrid>
        <w:gridCol w:w="40"/>
        <w:gridCol w:w="494"/>
        <w:gridCol w:w="3041"/>
        <w:gridCol w:w="1627"/>
        <w:gridCol w:w="1003"/>
        <w:gridCol w:w="1273"/>
        <w:gridCol w:w="1209"/>
        <w:gridCol w:w="1444"/>
        <w:gridCol w:w="40"/>
      </w:tblGrid>
      <w:tr w:rsidR="00A5366F" w:rsidRPr="009233FE" w:rsidTr="00A5366F">
        <w:trPr>
          <w:trHeight w:val="697"/>
        </w:trPr>
        <w:tc>
          <w:tcPr>
            <w:tcW w:w="40" w:type="dxa"/>
            <w:vMerge w:val="restart"/>
            <w:tcBorders>
              <w:top w:val="single" w:sz="4" w:space="0" w:color="000000"/>
              <w:left w:val="nil"/>
              <w:right w:val="single" w:sz="2" w:space="0" w:color="000000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  <w:tcBorders>
              <w:top w:val="single" w:sz="6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left="4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3041" w:type="dxa"/>
            <w:tcBorders>
              <w:top w:val="single" w:sz="6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21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ГБУ РСБС</w:t>
            </w:r>
          </w:p>
        </w:tc>
        <w:tc>
          <w:tcPr>
            <w:tcW w:w="1627" w:type="dxa"/>
            <w:tcBorders>
              <w:top w:val="single" w:sz="6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left="195" w:hanging="12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Максимальная величина</w:t>
            </w:r>
          </w:p>
        </w:tc>
        <w:tc>
          <w:tcPr>
            <w:tcW w:w="1003" w:type="dxa"/>
            <w:tcBorders>
              <w:top w:val="single" w:sz="6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left="34" w:hanging="11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Итоговая оценка эксперта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left="81" w:hanging="2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Значимость показателя</w:t>
            </w:r>
          </w:p>
        </w:tc>
        <w:tc>
          <w:tcPr>
            <w:tcW w:w="1209" w:type="dxa"/>
            <w:tcBorders>
              <w:top w:val="single" w:sz="6" w:space="0" w:color="000000"/>
              <w:left w:val="single" w:sz="2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5366F" w:rsidRPr="009233FE" w:rsidRDefault="00A5366F" w:rsidP="002163AE">
            <w:pPr>
              <w:ind w:firstLine="8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Значение показателя с учетом его значимости</w:t>
            </w:r>
          </w:p>
        </w:tc>
        <w:tc>
          <w:tcPr>
            <w:tcW w:w="1444" w:type="dxa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5366F" w:rsidRPr="009233FE" w:rsidRDefault="00A5366F" w:rsidP="002163AE">
            <w:pPr>
              <w:ind w:left="124" w:hanging="7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Фактический результат</w:t>
            </w:r>
          </w:p>
        </w:tc>
        <w:tc>
          <w:tcPr>
            <w:tcW w:w="40" w:type="dxa"/>
            <w:vMerge w:val="restart"/>
            <w:tcBorders>
              <w:top w:val="single" w:sz="4" w:space="0" w:color="000000"/>
              <w:left w:val="single" w:sz="5" w:space="0" w:color="000000"/>
              <w:right w:val="nil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5366F" w:rsidRPr="009233FE" w:rsidTr="00A5366F">
        <w:trPr>
          <w:trHeight w:val="248"/>
        </w:trPr>
        <w:tc>
          <w:tcPr>
            <w:tcW w:w="40" w:type="dxa"/>
            <w:vMerge/>
            <w:tcBorders>
              <w:left w:val="nil"/>
              <w:right w:val="single" w:sz="2" w:space="0" w:color="000000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  <w:tcBorders>
              <w:top w:val="single" w:sz="5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</w:tcPr>
          <w:p w:rsidR="00A5366F" w:rsidRPr="009233FE" w:rsidRDefault="00A5366F" w:rsidP="002163AE">
            <w:pPr>
              <w:ind w:right="2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8153" w:type="dxa"/>
            <w:gridSpan w:val="5"/>
            <w:tcBorders>
              <w:top w:val="single" w:sz="5" w:space="0" w:color="000000"/>
              <w:left w:val="single" w:sz="2" w:space="0" w:color="000000"/>
              <w:bottom w:val="single" w:sz="5" w:space="0" w:color="000000"/>
              <w:right w:val="single" w:sz="5" w:space="0" w:color="000000"/>
            </w:tcBorders>
          </w:tcPr>
          <w:p w:rsidR="00A5366F" w:rsidRPr="009233FE" w:rsidRDefault="00A5366F" w:rsidP="002163AE">
            <w:pPr>
              <w:ind w:right="16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Критерий «Открытость и доступность информации об организации культуры»</w:t>
            </w:r>
          </w:p>
        </w:tc>
        <w:tc>
          <w:tcPr>
            <w:tcW w:w="1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vMerge/>
            <w:tcBorders>
              <w:left w:val="single" w:sz="5" w:space="0" w:color="000000"/>
              <w:right w:val="nil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5366F" w:rsidRPr="009233FE" w:rsidTr="00A5366F">
        <w:trPr>
          <w:trHeight w:val="276"/>
        </w:trPr>
        <w:tc>
          <w:tcPr>
            <w:tcW w:w="40" w:type="dxa"/>
            <w:vMerge/>
            <w:tcBorders>
              <w:left w:val="nil"/>
              <w:right w:val="single" w:sz="2" w:space="0" w:color="000000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  <w:vMerge w:val="restart"/>
            <w:tcBorders>
              <w:top w:val="single" w:sz="5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2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3041" w:type="dxa"/>
            <w:vMerge w:val="restart"/>
            <w:tcBorders>
              <w:top w:val="single" w:sz="5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spacing w:line="271" w:lineRule="auto"/>
              <w:ind w:left="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Соответствие информации о деятельности организации, размещенной на общедоступных информационных ресурсах, перечню информации и требованиям к ней, установленным нормативными правовыми актами:</w:t>
            </w:r>
          </w:p>
          <w:p w:rsidR="00A5366F" w:rsidRPr="009233FE" w:rsidRDefault="00A5366F" w:rsidP="00A5366F">
            <w:pPr>
              <w:numPr>
                <w:ilvl w:val="0"/>
                <w:numId w:val="1"/>
              </w:numPr>
              <w:spacing w:after="5"/>
              <w:ind w:hanging="6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на информационных стендах в помещении организации,</w:t>
            </w:r>
          </w:p>
          <w:p w:rsidR="00A5366F" w:rsidRPr="009233FE" w:rsidRDefault="00A5366F" w:rsidP="00A5366F">
            <w:pPr>
              <w:numPr>
                <w:ilvl w:val="0"/>
                <w:numId w:val="1"/>
              </w:numPr>
              <w:ind w:hanging="6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на официальном сайте организации в информационно-телекоммуникационной сети "Интернет".</w:t>
            </w:r>
          </w:p>
        </w:tc>
        <w:tc>
          <w:tcPr>
            <w:tcW w:w="1627" w:type="dxa"/>
            <w:vMerge w:val="restart"/>
            <w:tcBorders>
              <w:top w:val="single" w:sz="5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2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100 баллов</w:t>
            </w:r>
          </w:p>
        </w:tc>
        <w:tc>
          <w:tcPr>
            <w:tcW w:w="1003" w:type="dxa"/>
            <w:vMerge w:val="restart"/>
            <w:tcBorders>
              <w:top w:val="single" w:sz="5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24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1273" w:type="dxa"/>
            <w:vMerge w:val="restart"/>
            <w:tcBorders>
              <w:top w:val="single" w:sz="5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2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30%</w:t>
            </w:r>
          </w:p>
        </w:tc>
        <w:tc>
          <w:tcPr>
            <w:tcW w:w="1209" w:type="dxa"/>
            <w:vMerge w:val="restart"/>
            <w:tcBorders>
              <w:top w:val="single" w:sz="5" w:space="0" w:color="000000"/>
              <w:left w:val="single" w:sz="2" w:space="0" w:color="000000"/>
              <w:right w:val="single" w:sz="5" w:space="0" w:color="000000"/>
            </w:tcBorders>
            <w:vAlign w:val="center"/>
          </w:tcPr>
          <w:p w:rsidR="00A5366F" w:rsidRPr="009233FE" w:rsidRDefault="00A5366F" w:rsidP="002163AE">
            <w:pPr>
              <w:ind w:right="11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30</w:t>
            </w:r>
          </w:p>
        </w:tc>
        <w:tc>
          <w:tcPr>
            <w:tcW w:w="1444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D8D8D8"/>
            <w:vAlign w:val="center"/>
          </w:tcPr>
          <w:p w:rsidR="00A5366F" w:rsidRPr="009233FE" w:rsidRDefault="00A5366F" w:rsidP="002163AE">
            <w:pPr>
              <w:ind w:right="9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233F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40" w:type="dxa"/>
            <w:vMerge/>
            <w:tcBorders>
              <w:left w:val="single" w:sz="5" w:space="0" w:color="000000"/>
              <w:right w:val="nil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5366F" w:rsidRPr="009233FE" w:rsidTr="00A5366F">
        <w:trPr>
          <w:trHeight w:val="276"/>
        </w:trPr>
        <w:tc>
          <w:tcPr>
            <w:tcW w:w="40" w:type="dxa"/>
            <w:vMerge/>
            <w:tcBorders>
              <w:left w:val="nil"/>
              <w:right w:val="single" w:sz="2" w:space="0" w:color="000000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25"/>
              <w:jc w:val="center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304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spacing w:line="271" w:lineRule="auto"/>
              <w:ind w:left="3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162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27"/>
              <w:jc w:val="center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100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24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25"/>
              <w:jc w:val="center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1209" w:type="dxa"/>
            <w:vMerge/>
            <w:tcBorders>
              <w:left w:val="single" w:sz="2" w:space="0" w:color="000000"/>
              <w:bottom w:val="single" w:sz="2" w:space="0" w:color="000000"/>
              <w:right w:val="single" w:sz="5" w:space="0" w:color="000000"/>
            </w:tcBorders>
            <w:vAlign w:val="center"/>
          </w:tcPr>
          <w:p w:rsidR="00A5366F" w:rsidRPr="009233FE" w:rsidRDefault="00A5366F" w:rsidP="002163AE">
            <w:pPr>
              <w:ind w:right="11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4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D8D8D8"/>
            <w:vAlign w:val="center"/>
          </w:tcPr>
          <w:p w:rsidR="00A5366F" w:rsidRPr="009233FE" w:rsidRDefault="00A5366F" w:rsidP="002163AE">
            <w:pPr>
              <w:ind w:right="9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233F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40" w:type="dxa"/>
            <w:vMerge/>
            <w:tcBorders>
              <w:left w:val="single" w:sz="5" w:space="0" w:color="000000"/>
              <w:right w:val="nil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5366F" w:rsidRPr="009233FE" w:rsidTr="00A5366F">
        <w:trPr>
          <w:trHeight w:val="1243"/>
        </w:trPr>
        <w:tc>
          <w:tcPr>
            <w:tcW w:w="40" w:type="dxa"/>
            <w:vMerge/>
            <w:tcBorders>
              <w:left w:val="nil"/>
              <w:right w:val="single" w:sz="2" w:space="0" w:color="000000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2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30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spacing w:line="270" w:lineRule="auto"/>
              <w:ind w:left="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Обеспечение на официальном сайте организации наличия и функционирования дистанционных способов обратной связи и взаимодействия с получателями услуг:</w:t>
            </w:r>
          </w:p>
          <w:p w:rsidR="00A5366F" w:rsidRPr="009233FE" w:rsidRDefault="00A5366F" w:rsidP="00A5366F">
            <w:pPr>
              <w:numPr>
                <w:ilvl w:val="0"/>
                <w:numId w:val="2"/>
              </w:numPr>
              <w:spacing w:after="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телефона,</w:t>
            </w:r>
          </w:p>
          <w:p w:rsidR="00A5366F" w:rsidRPr="009233FE" w:rsidRDefault="00A5366F" w:rsidP="00A5366F">
            <w:pPr>
              <w:numPr>
                <w:ilvl w:val="0"/>
                <w:numId w:val="2"/>
              </w:numPr>
              <w:spacing w:after="22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электронной почты,</w:t>
            </w:r>
          </w:p>
          <w:p w:rsidR="00A5366F" w:rsidRPr="009233FE" w:rsidRDefault="00A5366F" w:rsidP="00A5366F">
            <w:pPr>
              <w:numPr>
                <w:ilvl w:val="0"/>
                <w:numId w:val="2"/>
              </w:numPr>
              <w:spacing w:after="22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lastRenderedPageBreak/>
              <w:t xml:space="preserve">электронных сервисов </w:t>
            </w: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(</w:t>
            </w:r>
            <w:r w:rsidRPr="009233FE">
              <w:rPr>
                <w:rFonts w:ascii="Times New Roman" w:eastAsia="Arial" w:hAnsi="Times New Roman" w:cs="Times New Roman"/>
                <w:i/>
                <w:sz w:val="28"/>
                <w:szCs w:val="28"/>
              </w:rPr>
              <w:t>форма для подачи электронного обращения/ жалобы/</w:t>
            </w:r>
            <w:proofErr w:type="spellStart"/>
            <w:proofErr w:type="gramStart"/>
            <w:r w:rsidRPr="009233FE">
              <w:rPr>
                <w:rFonts w:ascii="Times New Roman" w:eastAsia="Arial" w:hAnsi="Times New Roman" w:cs="Times New Roman"/>
                <w:i/>
                <w:sz w:val="28"/>
                <w:szCs w:val="28"/>
              </w:rPr>
              <w:t>предложения;раздел</w:t>
            </w:r>
            <w:proofErr w:type="spellEnd"/>
            <w:proofErr w:type="gramEnd"/>
            <w:r w:rsidRPr="009233FE">
              <w:rPr>
                <w:rFonts w:ascii="Times New Roman" w:eastAsia="Arial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A5366F" w:rsidRPr="009233FE" w:rsidRDefault="00A5366F" w:rsidP="002163AE">
            <w:pPr>
              <w:spacing w:after="8"/>
              <w:ind w:left="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i/>
                <w:sz w:val="28"/>
                <w:szCs w:val="28"/>
              </w:rPr>
              <w:t xml:space="preserve">"Часто задаваемые вопросы"; получение консультации по оказываемым услугам и </w:t>
            </w:r>
            <w:proofErr w:type="spellStart"/>
            <w:proofErr w:type="gramStart"/>
            <w:r w:rsidRPr="009233FE">
              <w:rPr>
                <w:rFonts w:ascii="Times New Roman" w:eastAsia="Arial" w:hAnsi="Times New Roman" w:cs="Times New Roman"/>
                <w:i/>
                <w:sz w:val="28"/>
                <w:szCs w:val="28"/>
              </w:rPr>
              <w:t>пр</w:t>
            </w:r>
            <w:proofErr w:type="spellEnd"/>
            <w:r w:rsidRPr="009233FE">
              <w:rPr>
                <w:rFonts w:ascii="Times New Roman" w:eastAsia="Arial" w:hAnsi="Times New Roman" w:cs="Times New Roman"/>
                <w:i/>
                <w:sz w:val="28"/>
                <w:szCs w:val="28"/>
              </w:rPr>
              <w:t xml:space="preserve"> </w:t>
            </w: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.</w:t>
            </w:r>
            <w:proofErr w:type="gramEnd"/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);</w:t>
            </w:r>
          </w:p>
          <w:p w:rsidR="00A5366F" w:rsidRPr="009233FE" w:rsidRDefault="00A5366F" w:rsidP="00A5366F">
            <w:pPr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обеспечение технической возможности выражения получателем услуг мнения о качестве оказания услуг (наличие анкеты для опроса граждан или гиперссылки на нее)</w:t>
            </w: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2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lastRenderedPageBreak/>
              <w:t>100 баллов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24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90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2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30%</w:t>
            </w:r>
          </w:p>
        </w:tc>
        <w:tc>
          <w:tcPr>
            <w:tcW w:w="1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vAlign w:val="center"/>
          </w:tcPr>
          <w:p w:rsidR="00A5366F" w:rsidRPr="009233FE" w:rsidRDefault="00A5366F" w:rsidP="002163AE">
            <w:pPr>
              <w:ind w:right="11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27</w:t>
            </w:r>
          </w:p>
        </w:tc>
        <w:tc>
          <w:tcPr>
            <w:tcW w:w="1444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D8D8D8"/>
            <w:vAlign w:val="center"/>
          </w:tcPr>
          <w:p w:rsidR="00A5366F" w:rsidRPr="009233FE" w:rsidRDefault="00A5366F" w:rsidP="002163AE">
            <w:pPr>
              <w:ind w:right="9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233F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0" w:type="dxa"/>
            <w:vMerge/>
            <w:tcBorders>
              <w:left w:val="single" w:sz="5" w:space="0" w:color="000000"/>
              <w:right w:val="nil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5366F" w:rsidRPr="009233FE" w:rsidTr="00A5366F">
        <w:trPr>
          <w:trHeight w:val="735"/>
        </w:trPr>
        <w:tc>
          <w:tcPr>
            <w:tcW w:w="40" w:type="dxa"/>
            <w:vMerge/>
            <w:tcBorders>
              <w:left w:val="nil"/>
              <w:right w:val="single" w:sz="2" w:space="0" w:color="000000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2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1.3.</w:t>
            </w:r>
          </w:p>
        </w:tc>
        <w:tc>
          <w:tcPr>
            <w:tcW w:w="30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366F" w:rsidRPr="009233FE" w:rsidRDefault="00A5366F" w:rsidP="002163AE">
            <w:pPr>
              <w:spacing w:line="270" w:lineRule="auto"/>
              <w:ind w:left="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Доля получателей услуг, удовлетворенных открытостью, полнотой и доступностью информации о деятельности организации, размещенной на</w:t>
            </w:r>
          </w:p>
          <w:p w:rsidR="00A5366F" w:rsidRPr="009233FE" w:rsidRDefault="00A5366F" w:rsidP="00A5366F">
            <w:pPr>
              <w:numPr>
                <w:ilvl w:val="0"/>
                <w:numId w:val="3"/>
              </w:numPr>
              <w:spacing w:after="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информационных стендах в помещении организации,</w:t>
            </w:r>
          </w:p>
          <w:p w:rsidR="00A5366F" w:rsidRPr="009233FE" w:rsidRDefault="00A5366F" w:rsidP="00A5366F">
            <w:pPr>
              <w:numPr>
                <w:ilvl w:val="0"/>
                <w:numId w:val="3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официальном сайте организации в информационно-телекоммуникационной сети "Интернет</w:t>
            </w: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". (в % от общего числа опрошенных получателей услуг)</w:t>
            </w: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2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100 баллов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18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78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2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40%</w:t>
            </w:r>
          </w:p>
        </w:tc>
        <w:tc>
          <w:tcPr>
            <w:tcW w:w="1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vAlign w:val="center"/>
          </w:tcPr>
          <w:p w:rsidR="00A5366F" w:rsidRPr="009233FE" w:rsidRDefault="00A5366F" w:rsidP="002163AE">
            <w:pPr>
              <w:ind w:right="11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31,2</w:t>
            </w:r>
          </w:p>
        </w:tc>
        <w:tc>
          <w:tcPr>
            <w:tcW w:w="1444" w:type="dxa"/>
            <w:tcBorders>
              <w:top w:val="single" w:sz="2" w:space="0" w:color="000000"/>
              <w:left w:val="single" w:sz="5" w:space="0" w:color="000000"/>
              <w:right w:val="single" w:sz="5" w:space="0" w:color="000000"/>
            </w:tcBorders>
            <w:shd w:val="clear" w:color="auto" w:fill="D8D8D8"/>
            <w:vAlign w:val="center"/>
          </w:tcPr>
          <w:p w:rsidR="00A5366F" w:rsidRPr="009233FE" w:rsidRDefault="00A5366F" w:rsidP="002163AE">
            <w:pPr>
              <w:ind w:right="15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233F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82</w:t>
            </w:r>
          </w:p>
        </w:tc>
        <w:tc>
          <w:tcPr>
            <w:tcW w:w="40" w:type="dxa"/>
            <w:vMerge/>
            <w:tcBorders>
              <w:left w:val="single" w:sz="5" w:space="0" w:color="000000"/>
              <w:right w:val="nil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5366F" w:rsidRPr="009233FE" w:rsidTr="00A5366F">
        <w:trPr>
          <w:trHeight w:val="192"/>
        </w:trPr>
        <w:tc>
          <w:tcPr>
            <w:tcW w:w="40" w:type="dxa"/>
            <w:vMerge/>
            <w:tcBorders>
              <w:left w:val="nil"/>
              <w:right w:val="single" w:sz="2" w:space="0" w:color="000000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162" w:type="dxa"/>
            <w:gridSpan w:val="3"/>
            <w:tcBorders>
              <w:top w:val="single" w:sz="2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</w:tcPr>
          <w:p w:rsidR="00A5366F" w:rsidRPr="009233FE" w:rsidRDefault="00A5366F" w:rsidP="002163AE">
            <w:pPr>
              <w:ind w:right="18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</w:tcPr>
          <w:p w:rsidR="00A5366F" w:rsidRPr="009233FE" w:rsidRDefault="00A5366F" w:rsidP="002163AE">
            <w:pPr>
              <w:ind w:right="2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100%</w:t>
            </w:r>
          </w:p>
        </w:tc>
        <w:tc>
          <w:tcPr>
            <w:tcW w:w="1209" w:type="dxa"/>
            <w:tcBorders>
              <w:top w:val="single" w:sz="2" w:space="0" w:color="000000"/>
              <w:left w:val="single" w:sz="2" w:space="0" w:color="000000"/>
              <w:bottom w:val="single" w:sz="5" w:space="0" w:color="000000"/>
              <w:right w:val="single" w:sz="5" w:space="0" w:color="000000"/>
            </w:tcBorders>
          </w:tcPr>
          <w:p w:rsidR="00A5366F" w:rsidRPr="009233FE" w:rsidRDefault="00A5366F" w:rsidP="002163AE">
            <w:pPr>
              <w:ind w:right="17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9233FE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u w:val="single"/>
              </w:rPr>
              <w:t>88,2</w:t>
            </w:r>
          </w:p>
        </w:tc>
        <w:tc>
          <w:tcPr>
            <w:tcW w:w="1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8D8D8"/>
          </w:tcPr>
          <w:p w:rsidR="00A5366F" w:rsidRPr="009233FE" w:rsidRDefault="00A5366F" w:rsidP="002163AE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" w:type="dxa"/>
            <w:vMerge/>
            <w:tcBorders>
              <w:left w:val="single" w:sz="5" w:space="0" w:color="000000"/>
              <w:right w:val="nil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5366F" w:rsidRPr="009233FE" w:rsidTr="00A5366F">
        <w:trPr>
          <w:trHeight w:val="228"/>
        </w:trPr>
        <w:tc>
          <w:tcPr>
            <w:tcW w:w="40" w:type="dxa"/>
            <w:vMerge/>
            <w:tcBorders>
              <w:left w:val="nil"/>
              <w:right w:val="single" w:sz="2" w:space="0" w:color="000000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  <w:tcBorders>
              <w:top w:val="single" w:sz="5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</w:tcPr>
          <w:p w:rsidR="00A5366F" w:rsidRPr="009233FE" w:rsidRDefault="00A5366F" w:rsidP="002163AE">
            <w:pPr>
              <w:ind w:right="2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8153" w:type="dxa"/>
            <w:gridSpan w:val="5"/>
            <w:tcBorders>
              <w:top w:val="single" w:sz="5" w:space="0" w:color="000000"/>
              <w:left w:val="single" w:sz="2" w:space="0" w:color="000000"/>
              <w:bottom w:val="single" w:sz="5" w:space="0" w:color="000000"/>
              <w:right w:val="single" w:sz="5" w:space="0" w:color="000000"/>
            </w:tcBorders>
          </w:tcPr>
          <w:p w:rsidR="00A5366F" w:rsidRPr="009233FE" w:rsidRDefault="00A5366F" w:rsidP="002163AE">
            <w:pPr>
              <w:ind w:right="1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  <w:u w:val="single" w:color="000000"/>
              </w:rPr>
              <w:t>Критерий «Комфортность условий предоставления услуг»</w:t>
            </w:r>
          </w:p>
        </w:tc>
        <w:tc>
          <w:tcPr>
            <w:tcW w:w="1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8D8D8"/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vMerge/>
            <w:tcBorders>
              <w:left w:val="single" w:sz="5" w:space="0" w:color="000000"/>
              <w:right w:val="nil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5366F" w:rsidRPr="009233FE" w:rsidTr="00A5366F">
        <w:trPr>
          <w:trHeight w:val="1296"/>
        </w:trPr>
        <w:tc>
          <w:tcPr>
            <w:tcW w:w="40" w:type="dxa"/>
            <w:vMerge/>
            <w:tcBorders>
              <w:left w:val="nil"/>
              <w:right w:val="single" w:sz="2" w:space="0" w:color="000000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2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3041" w:type="dxa"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366F" w:rsidRPr="009233FE" w:rsidRDefault="00A5366F" w:rsidP="002163AE">
            <w:pPr>
              <w:spacing w:after="5"/>
              <w:ind w:left="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Обеспечение в организации комфортных условий для предоставления услуг:</w:t>
            </w:r>
          </w:p>
          <w:p w:rsidR="00A5366F" w:rsidRPr="009233FE" w:rsidRDefault="00A5366F" w:rsidP="00A5366F">
            <w:pPr>
              <w:numPr>
                <w:ilvl w:val="0"/>
                <w:numId w:val="4"/>
              </w:numPr>
              <w:spacing w:after="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наличие комфортной зоны отдыха (ожидания);</w:t>
            </w:r>
          </w:p>
          <w:p w:rsidR="00A5366F" w:rsidRPr="009233FE" w:rsidRDefault="00A5366F" w:rsidP="00A5366F">
            <w:pPr>
              <w:numPr>
                <w:ilvl w:val="0"/>
                <w:numId w:val="4"/>
              </w:numPr>
              <w:spacing w:after="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наличие и понятность навигации внутри организации;</w:t>
            </w:r>
          </w:p>
          <w:p w:rsidR="00A5366F" w:rsidRPr="009233FE" w:rsidRDefault="00A5366F" w:rsidP="00A5366F">
            <w:pPr>
              <w:numPr>
                <w:ilvl w:val="0"/>
                <w:numId w:val="4"/>
              </w:numPr>
              <w:spacing w:after="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доступность питьевой воды;</w:t>
            </w:r>
          </w:p>
          <w:p w:rsidR="00A5366F" w:rsidRPr="009233FE" w:rsidRDefault="00A5366F" w:rsidP="00A5366F">
            <w:pPr>
              <w:numPr>
                <w:ilvl w:val="0"/>
                <w:numId w:val="4"/>
              </w:numPr>
              <w:spacing w:line="27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наличие и доступность санитарно-гигиенических помещений (чистота помещений, наличие мыла, воды, туалетной бумаги и пр.);</w:t>
            </w:r>
          </w:p>
          <w:p w:rsidR="00A5366F" w:rsidRPr="009233FE" w:rsidRDefault="00A5366F" w:rsidP="00A5366F">
            <w:pPr>
              <w:numPr>
                <w:ilvl w:val="0"/>
                <w:numId w:val="4"/>
              </w:numPr>
              <w:spacing w:after="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санитарное состояние помещений организаций;</w:t>
            </w:r>
          </w:p>
          <w:p w:rsidR="00A5366F" w:rsidRPr="009233FE" w:rsidRDefault="00A5366F" w:rsidP="00A5366F">
            <w:pPr>
              <w:numPr>
                <w:ilvl w:val="0"/>
                <w:numId w:val="4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возможность бронирования услуги/доступность записи на получение услуги (по телефону, с использованием сети "Интернет" на официальном сайте организации, при личном посещении и пр.)</w:t>
            </w:r>
          </w:p>
        </w:tc>
        <w:tc>
          <w:tcPr>
            <w:tcW w:w="1627" w:type="dxa"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2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100 баллов</w:t>
            </w:r>
          </w:p>
        </w:tc>
        <w:tc>
          <w:tcPr>
            <w:tcW w:w="1003" w:type="dxa"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2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Calibri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273" w:type="dxa"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2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50%</w:t>
            </w:r>
          </w:p>
        </w:tc>
        <w:tc>
          <w:tcPr>
            <w:tcW w:w="1209" w:type="dxa"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vAlign w:val="center"/>
          </w:tcPr>
          <w:p w:rsidR="00A5366F" w:rsidRPr="009233FE" w:rsidRDefault="00A5366F" w:rsidP="002163AE">
            <w:pPr>
              <w:ind w:right="11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50</w:t>
            </w:r>
          </w:p>
        </w:tc>
        <w:tc>
          <w:tcPr>
            <w:tcW w:w="1444" w:type="dxa"/>
            <w:tcBorders>
              <w:top w:val="single" w:sz="5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D8D8D8"/>
            <w:vAlign w:val="center"/>
          </w:tcPr>
          <w:p w:rsidR="00A5366F" w:rsidRPr="009233FE" w:rsidRDefault="00A5366F" w:rsidP="002163AE">
            <w:pPr>
              <w:ind w:right="19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233F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5+</w:t>
            </w:r>
          </w:p>
        </w:tc>
        <w:tc>
          <w:tcPr>
            <w:tcW w:w="40" w:type="dxa"/>
            <w:vMerge/>
            <w:tcBorders>
              <w:left w:val="single" w:sz="5" w:space="0" w:color="000000"/>
              <w:right w:val="nil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5366F" w:rsidRPr="009233FE" w:rsidTr="00A5366F">
        <w:trPr>
          <w:trHeight w:val="378"/>
        </w:trPr>
        <w:tc>
          <w:tcPr>
            <w:tcW w:w="40" w:type="dxa"/>
            <w:vMerge/>
            <w:tcBorders>
              <w:left w:val="nil"/>
              <w:right w:val="single" w:sz="2" w:space="0" w:color="000000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2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2.3.</w:t>
            </w:r>
          </w:p>
        </w:tc>
        <w:tc>
          <w:tcPr>
            <w:tcW w:w="30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366F" w:rsidRPr="009233FE" w:rsidRDefault="00A5366F" w:rsidP="002163AE">
            <w:pPr>
              <w:ind w:left="3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Доля получателей услуг, удовлетворенных комфортностью условий предоставления услуг (в % от общего числа опрошенных получателей услуг)</w:t>
            </w: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2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100 баллов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18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98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2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50%</w:t>
            </w:r>
          </w:p>
        </w:tc>
        <w:tc>
          <w:tcPr>
            <w:tcW w:w="1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vAlign w:val="center"/>
          </w:tcPr>
          <w:p w:rsidR="00A5366F" w:rsidRPr="009233FE" w:rsidRDefault="00A5366F" w:rsidP="002163AE">
            <w:pPr>
              <w:ind w:right="11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49</w:t>
            </w:r>
          </w:p>
        </w:tc>
        <w:tc>
          <w:tcPr>
            <w:tcW w:w="1444" w:type="dxa"/>
            <w:tcBorders>
              <w:top w:val="single" w:sz="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8D8D8"/>
            <w:vAlign w:val="center"/>
          </w:tcPr>
          <w:p w:rsidR="00A5366F" w:rsidRPr="009233FE" w:rsidRDefault="00A5366F" w:rsidP="002163AE">
            <w:pPr>
              <w:ind w:right="15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233F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103</w:t>
            </w:r>
          </w:p>
        </w:tc>
        <w:tc>
          <w:tcPr>
            <w:tcW w:w="40" w:type="dxa"/>
            <w:vMerge/>
            <w:tcBorders>
              <w:left w:val="single" w:sz="5" w:space="0" w:color="000000"/>
              <w:right w:val="nil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5366F" w:rsidRPr="009233FE" w:rsidTr="00A5366F">
        <w:trPr>
          <w:trHeight w:val="137"/>
        </w:trPr>
        <w:tc>
          <w:tcPr>
            <w:tcW w:w="40" w:type="dxa"/>
            <w:vMerge/>
            <w:tcBorders>
              <w:left w:val="nil"/>
              <w:right w:val="single" w:sz="2" w:space="0" w:color="000000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162" w:type="dxa"/>
            <w:gridSpan w:val="3"/>
            <w:tcBorders>
              <w:top w:val="single" w:sz="2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</w:tcPr>
          <w:p w:rsidR="00A5366F" w:rsidRPr="009233FE" w:rsidRDefault="00A5366F" w:rsidP="002163AE">
            <w:pPr>
              <w:ind w:right="18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</w:tcPr>
          <w:p w:rsidR="00A5366F" w:rsidRPr="009233FE" w:rsidRDefault="00A5366F" w:rsidP="002163AE">
            <w:pPr>
              <w:ind w:right="2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100%</w:t>
            </w:r>
          </w:p>
        </w:tc>
        <w:tc>
          <w:tcPr>
            <w:tcW w:w="1209" w:type="dxa"/>
            <w:tcBorders>
              <w:top w:val="single" w:sz="2" w:space="0" w:color="000000"/>
              <w:left w:val="single" w:sz="2" w:space="0" w:color="000000"/>
              <w:bottom w:val="single" w:sz="5" w:space="0" w:color="000000"/>
              <w:right w:val="single" w:sz="5" w:space="0" w:color="000000"/>
            </w:tcBorders>
          </w:tcPr>
          <w:p w:rsidR="00A5366F" w:rsidRPr="009233FE" w:rsidRDefault="00A5366F" w:rsidP="002163AE">
            <w:pPr>
              <w:ind w:right="17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9233FE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u w:val="single"/>
              </w:rPr>
              <w:t>99</w:t>
            </w:r>
          </w:p>
        </w:tc>
        <w:tc>
          <w:tcPr>
            <w:tcW w:w="1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8D8D8"/>
          </w:tcPr>
          <w:p w:rsidR="00A5366F" w:rsidRPr="009233FE" w:rsidRDefault="00A5366F" w:rsidP="002163AE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233F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19,5</w:t>
            </w:r>
          </w:p>
        </w:tc>
        <w:tc>
          <w:tcPr>
            <w:tcW w:w="40" w:type="dxa"/>
            <w:vMerge/>
            <w:tcBorders>
              <w:left w:val="single" w:sz="5" w:space="0" w:color="000000"/>
              <w:right w:val="nil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5366F" w:rsidRPr="009233FE" w:rsidTr="00A5366F">
        <w:trPr>
          <w:trHeight w:val="199"/>
        </w:trPr>
        <w:tc>
          <w:tcPr>
            <w:tcW w:w="40" w:type="dxa"/>
            <w:vMerge/>
            <w:tcBorders>
              <w:left w:val="nil"/>
              <w:right w:val="single" w:sz="2" w:space="0" w:color="000000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  <w:tcBorders>
              <w:top w:val="single" w:sz="5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</w:tcPr>
          <w:p w:rsidR="00A5366F" w:rsidRPr="009233FE" w:rsidRDefault="00A5366F" w:rsidP="002163AE">
            <w:pPr>
              <w:ind w:right="2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8153" w:type="dxa"/>
            <w:gridSpan w:val="5"/>
            <w:tcBorders>
              <w:top w:val="single" w:sz="5" w:space="0" w:color="000000"/>
              <w:left w:val="single" w:sz="2" w:space="0" w:color="000000"/>
              <w:bottom w:val="single" w:sz="5" w:space="0" w:color="000000"/>
              <w:right w:val="single" w:sz="5" w:space="0" w:color="000000"/>
            </w:tcBorders>
          </w:tcPr>
          <w:p w:rsidR="00A5366F" w:rsidRPr="009233FE" w:rsidRDefault="00A5366F" w:rsidP="002163AE">
            <w:pPr>
              <w:ind w:right="2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Критерий «Доступность услуг для инвалидов»</w:t>
            </w:r>
          </w:p>
        </w:tc>
        <w:tc>
          <w:tcPr>
            <w:tcW w:w="1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8D8D8"/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vMerge/>
            <w:tcBorders>
              <w:left w:val="single" w:sz="5" w:space="0" w:color="000000"/>
              <w:right w:val="nil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5366F" w:rsidRPr="009233FE" w:rsidTr="00A5366F">
        <w:trPr>
          <w:trHeight w:val="994"/>
        </w:trPr>
        <w:tc>
          <w:tcPr>
            <w:tcW w:w="40" w:type="dxa"/>
            <w:vMerge/>
            <w:tcBorders>
              <w:left w:val="nil"/>
              <w:right w:val="single" w:sz="2" w:space="0" w:color="000000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2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3041" w:type="dxa"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366F" w:rsidRPr="009233FE" w:rsidRDefault="00A5366F" w:rsidP="002163AE">
            <w:pPr>
              <w:spacing w:line="270" w:lineRule="auto"/>
              <w:ind w:left="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Оборудование территории, прилегающей к организации, и ее помещений с учетом доступности для инвалидов:</w:t>
            </w:r>
          </w:p>
          <w:p w:rsidR="00A5366F" w:rsidRPr="009233FE" w:rsidRDefault="00A5366F" w:rsidP="00A5366F">
            <w:pPr>
              <w:numPr>
                <w:ilvl w:val="0"/>
                <w:numId w:val="5"/>
              </w:numPr>
              <w:spacing w:after="5"/>
              <w:ind w:hanging="6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оборудование входных групп пандусами/подъемными платформами;</w:t>
            </w:r>
          </w:p>
          <w:p w:rsidR="00A5366F" w:rsidRPr="009233FE" w:rsidRDefault="00A5366F" w:rsidP="00A5366F">
            <w:pPr>
              <w:numPr>
                <w:ilvl w:val="0"/>
                <w:numId w:val="5"/>
              </w:numPr>
              <w:spacing w:after="5"/>
              <w:ind w:hanging="6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наличие выделенных стоянок для автотранспортных средств инвалидов;</w:t>
            </w:r>
          </w:p>
          <w:p w:rsidR="00A5366F" w:rsidRPr="009233FE" w:rsidRDefault="00A5366F" w:rsidP="00A5366F">
            <w:pPr>
              <w:numPr>
                <w:ilvl w:val="0"/>
                <w:numId w:val="5"/>
              </w:numPr>
              <w:spacing w:after="5"/>
              <w:ind w:hanging="6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наличие адаптированных лифтов, поручней, расширенных дверных проемов;</w:t>
            </w:r>
          </w:p>
          <w:p w:rsidR="00A5366F" w:rsidRPr="009233FE" w:rsidRDefault="00A5366F" w:rsidP="00A5366F">
            <w:pPr>
              <w:numPr>
                <w:ilvl w:val="0"/>
                <w:numId w:val="5"/>
              </w:numPr>
              <w:spacing w:after="5"/>
              <w:ind w:hanging="6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наличие сменных кресел-колясок;</w:t>
            </w:r>
          </w:p>
          <w:p w:rsidR="00A5366F" w:rsidRPr="009233FE" w:rsidRDefault="00A5366F" w:rsidP="00A5366F">
            <w:pPr>
              <w:numPr>
                <w:ilvl w:val="0"/>
                <w:numId w:val="5"/>
              </w:numPr>
              <w:ind w:hanging="6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наличие специально оборудованных санитарно-гигиенических помещений в организации</w:t>
            </w:r>
          </w:p>
        </w:tc>
        <w:tc>
          <w:tcPr>
            <w:tcW w:w="1627" w:type="dxa"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2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100 баллов</w:t>
            </w:r>
          </w:p>
        </w:tc>
        <w:tc>
          <w:tcPr>
            <w:tcW w:w="1003" w:type="dxa"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24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80</w:t>
            </w:r>
          </w:p>
        </w:tc>
        <w:tc>
          <w:tcPr>
            <w:tcW w:w="1273" w:type="dxa"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2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30%</w:t>
            </w:r>
          </w:p>
        </w:tc>
        <w:tc>
          <w:tcPr>
            <w:tcW w:w="1209" w:type="dxa"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vAlign w:val="center"/>
          </w:tcPr>
          <w:p w:rsidR="00A5366F" w:rsidRPr="009233FE" w:rsidRDefault="00A5366F" w:rsidP="002163AE">
            <w:pPr>
              <w:ind w:right="11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24,0</w:t>
            </w:r>
          </w:p>
        </w:tc>
        <w:tc>
          <w:tcPr>
            <w:tcW w:w="1444" w:type="dxa"/>
            <w:tcBorders>
              <w:top w:val="single" w:sz="5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D8D8D8"/>
            <w:vAlign w:val="center"/>
          </w:tcPr>
          <w:p w:rsidR="00A5366F" w:rsidRPr="009233FE" w:rsidRDefault="00A5366F" w:rsidP="002163AE">
            <w:pPr>
              <w:ind w:right="9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233F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40" w:type="dxa"/>
            <w:vMerge/>
            <w:tcBorders>
              <w:left w:val="single" w:sz="5" w:space="0" w:color="000000"/>
              <w:right w:val="nil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5366F" w:rsidRPr="009233FE" w:rsidTr="00A5366F">
        <w:trPr>
          <w:trHeight w:val="1680"/>
        </w:trPr>
        <w:tc>
          <w:tcPr>
            <w:tcW w:w="40" w:type="dxa"/>
            <w:vMerge/>
            <w:tcBorders>
              <w:left w:val="nil"/>
              <w:right w:val="single" w:sz="2" w:space="0" w:color="000000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2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3.2.</w:t>
            </w:r>
          </w:p>
        </w:tc>
        <w:tc>
          <w:tcPr>
            <w:tcW w:w="30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366F" w:rsidRPr="009233FE" w:rsidRDefault="00A5366F" w:rsidP="002163AE">
            <w:pPr>
              <w:spacing w:line="270" w:lineRule="auto"/>
              <w:ind w:left="3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Обеспечение в организации условий доступности, позволяющих инвалидам получать услуги наравне с другими, включая:</w:t>
            </w:r>
          </w:p>
          <w:p w:rsidR="00A5366F" w:rsidRPr="009233FE" w:rsidRDefault="00A5366F" w:rsidP="00A5366F">
            <w:pPr>
              <w:numPr>
                <w:ilvl w:val="0"/>
                <w:numId w:val="6"/>
              </w:numPr>
              <w:spacing w:line="27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 xml:space="preserve">дублирование для инвалидов по слуху и зрению звуковой и зрительной </w:t>
            </w:r>
            <w:proofErr w:type="gramStart"/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информации;-</w:t>
            </w:r>
            <w:proofErr w:type="gramEnd"/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 xml:space="preserve"> дублирование надписей, знаков и </w:t>
            </w: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lastRenderedPageBreak/>
              <w:t>иной текстовой и графической информации знаками, выполненными рельефно-точечным шрифтом Брайля;</w:t>
            </w:r>
          </w:p>
          <w:p w:rsidR="00A5366F" w:rsidRPr="009233FE" w:rsidRDefault="00A5366F" w:rsidP="00A5366F">
            <w:pPr>
              <w:numPr>
                <w:ilvl w:val="0"/>
                <w:numId w:val="6"/>
              </w:numPr>
              <w:spacing w:line="27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 xml:space="preserve">возможность предоставления инвалидам по слуху (слуху и зрению) услуг </w:t>
            </w:r>
            <w:proofErr w:type="spellStart"/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сурдопереводчика</w:t>
            </w:r>
            <w:proofErr w:type="spellEnd"/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 xml:space="preserve"> (</w:t>
            </w:r>
            <w:proofErr w:type="spellStart"/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тифлосурдопереводчика</w:t>
            </w:r>
            <w:proofErr w:type="spellEnd"/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);</w:t>
            </w:r>
          </w:p>
          <w:p w:rsidR="00A5366F" w:rsidRPr="009233FE" w:rsidRDefault="00A5366F" w:rsidP="00A5366F">
            <w:pPr>
              <w:numPr>
                <w:ilvl w:val="0"/>
                <w:numId w:val="6"/>
              </w:numPr>
              <w:spacing w:line="271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наличие альтернативной версии официального сайта организации в сети "Интернет" для инвалидов по зрению;</w:t>
            </w:r>
          </w:p>
          <w:p w:rsidR="00A5366F" w:rsidRPr="009233FE" w:rsidRDefault="00A5366F" w:rsidP="00A5366F">
            <w:pPr>
              <w:numPr>
                <w:ilvl w:val="0"/>
                <w:numId w:val="6"/>
              </w:numPr>
              <w:spacing w:after="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 xml:space="preserve">помощь, оказываемая работниками организации, прошедшими необходимое обучение </w:t>
            </w:r>
          </w:p>
          <w:p w:rsidR="00A5366F" w:rsidRPr="009233FE" w:rsidRDefault="00A5366F" w:rsidP="002163AE">
            <w:pPr>
              <w:spacing w:after="5"/>
              <w:ind w:left="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(инструктирование) (возможность сопровождения работниками организации);</w:t>
            </w:r>
          </w:p>
          <w:p w:rsidR="00A5366F" w:rsidRPr="009233FE" w:rsidRDefault="00A5366F" w:rsidP="00A5366F">
            <w:pPr>
              <w:numPr>
                <w:ilvl w:val="0"/>
                <w:numId w:val="6"/>
              </w:num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наличие возможности предоставления услуги в дистанционном режиме или на дому</w:t>
            </w: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2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lastRenderedPageBreak/>
              <w:t>100 баллов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24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2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40%</w:t>
            </w:r>
          </w:p>
        </w:tc>
        <w:tc>
          <w:tcPr>
            <w:tcW w:w="1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vAlign w:val="center"/>
          </w:tcPr>
          <w:p w:rsidR="00A5366F" w:rsidRPr="009233FE" w:rsidRDefault="00A5366F" w:rsidP="002163AE">
            <w:pPr>
              <w:ind w:right="11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40,0</w:t>
            </w:r>
          </w:p>
        </w:tc>
        <w:tc>
          <w:tcPr>
            <w:tcW w:w="1444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D8D8D8"/>
            <w:vAlign w:val="center"/>
          </w:tcPr>
          <w:p w:rsidR="00A5366F" w:rsidRPr="009233FE" w:rsidRDefault="00A5366F" w:rsidP="002163AE">
            <w:pPr>
              <w:ind w:right="9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233F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40" w:type="dxa"/>
            <w:vMerge/>
            <w:tcBorders>
              <w:left w:val="single" w:sz="5" w:space="0" w:color="000000"/>
              <w:right w:val="nil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5366F" w:rsidRPr="009233FE" w:rsidTr="00A5366F">
        <w:trPr>
          <w:trHeight w:val="326"/>
        </w:trPr>
        <w:tc>
          <w:tcPr>
            <w:tcW w:w="40" w:type="dxa"/>
            <w:vMerge/>
            <w:tcBorders>
              <w:left w:val="nil"/>
              <w:right w:val="single" w:sz="2" w:space="0" w:color="000000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2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3.3.</w:t>
            </w:r>
          </w:p>
        </w:tc>
        <w:tc>
          <w:tcPr>
            <w:tcW w:w="30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366F" w:rsidRPr="009233FE" w:rsidRDefault="00A5366F" w:rsidP="002163AE">
            <w:pPr>
              <w:ind w:left="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Доля получателей услуг, удовлетворенных доступностью услуг для инвалидов (в % от общего числа опрошенных </w:t>
            </w: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lastRenderedPageBreak/>
              <w:t>получателей услуг - инвалидов)</w:t>
            </w: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2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lastRenderedPageBreak/>
              <w:t>100 баллов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18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79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2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30%</w:t>
            </w:r>
          </w:p>
        </w:tc>
        <w:tc>
          <w:tcPr>
            <w:tcW w:w="1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vAlign w:val="center"/>
          </w:tcPr>
          <w:p w:rsidR="00A5366F" w:rsidRPr="009233FE" w:rsidRDefault="00A5366F" w:rsidP="002163AE">
            <w:pPr>
              <w:ind w:right="11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Calibri" w:hAnsi="Times New Roman" w:cs="Times New Roman"/>
                <w:sz w:val="28"/>
                <w:szCs w:val="28"/>
              </w:rPr>
              <w:t>23,7</w:t>
            </w:r>
          </w:p>
        </w:tc>
        <w:tc>
          <w:tcPr>
            <w:tcW w:w="1444" w:type="dxa"/>
            <w:tcBorders>
              <w:top w:val="single" w:sz="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8D8D8"/>
            <w:vAlign w:val="center"/>
          </w:tcPr>
          <w:p w:rsidR="00A5366F" w:rsidRPr="009233FE" w:rsidRDefault="00A5366F" w:rsidP="002163AE">
            <w:pPr>
              <w:ind w:right="15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233F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83</w:t>
            </w:r>
          </w:p>
        </w:tc>
        <w:tc>
          <w:tcPr>
            <w:tcW w:w="40" w:type="dxa"/>
            <w:vMerge/>
            <w:tcBorders>
              <w:left w:val="single" w:sz="5" w:space="0" w:color="000000"/>
              <w:right w:val="nil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5366F" w:rsidRPr="009233FE" w:rsidTr="00A5366F">
        <w:trPr>
          <w:trHeight w:val="152"/>
        </w:trPr>
        <w:tc>
          <w:tcPr>
            <w:tcW w:w="40" w:type="dxa"/>
            <w:vMerge/>
            <w:tcBorders>
              <w:left w:val="nil"/>
              <w:right w:val="single" w:sz="2" w:space="0" w:color="000000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162" w:type="dxa"/>
            <w:gridSpan w:val="3"/>
            <w:tcBorders>
              <w:top w:val="single" w:sz="2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</w:tcPr>
          <w:p w:rsidR="00A5366F" w:rsidRPr="009233FE" w:rsidRDefault="00A5366F" w:rsidP="002163AE">
            <w:pPr>
              <w:ind w:right="18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</w:tcPr>
          <w:p w:rsidR="00A5366F" w:rsidRPr="009233FE" w:rsidRDefault="00A5366F" w:rsidP="002163AE">
            <w:pPr>
              <w:ind w:right="2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100%</w:t>
            </w:r>
          </w:p>
        </w:tc>
        <w:tc>
          <w:tcPr>
            <w:tcW w:w="1209" w:type="dxa"/>
            <w:tcBorders>
              <w:top w:val="single" w:sz="2" w:space="0" w:color="000000"/>
              <w:left w:val="single" w:sz="2" w:space="0" w:color="000000"/>
              <w:bottom w:val="single" w:sz="5" w:space="0" w:color="000000"/>
              <w:right w:val="single" w:sz="5" w:space="0" w:color="000000"/>
            </w:tcBorders>
          </w:tcPr>
          <w:p w:rsidR="00A5366F" w:rsidRPr="009233FE" w:rsidRDefault="00A5366F" w:rsidP="002163AE">
            <w:pPr>
              <w:ind w:right="11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9233FE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u w:val="single"/>
              </w:rPr>
              <w:t>87,7</w:t>
            </w:r>
          </w:p>
        </w:tc>
        <w:tc>
          <w:tcPr>
            <w:tcW w:w="1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8D8D8"/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" w:type="dxa"/>
            <w:vMerge/>
            <w:tcBorders>
              <w:left w:val="single" w:sz="5" w:space="0" w:color="000000"/>
              <w:right w:val="nil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5366F" w:rsidRPr="009233FE" w:rsidTr="00A5366F">
        <w:trPr>
          <w:trHeight w:val="188"/>
        </w:trPr>
        <w:tc>
          <w:tcPr>
            <w:tcW w:w="40" w:type="dxa"/>
            <w:vMerge/>
            <w:tcBorders>
              <w:left w:val="nil"/>
              <w:right w:val="single" w:sz="2" w:space="0" w:color="000000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  <w:tcBorders>
              <w:top w:val="single" w:sz="5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</w:tcPr>
          <w:p w:rsidR="00A5366F" w:rsidRPr="009233FE" w:rsidRDefault="00A5366F" w:rsidP="002163AE">
            <w:pPr>
              <w:ind w:right="2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8153" w:type="dxa"/>
            <w:gridSpan w:val="5"/>
            <w:tcBorders>
              <w:top w:val="single" w:sz="5" w:space="0" w:color="000000"/>
              <w:left w:val="single" w:sz="2" w:space="0" w:color="000000"/>
              <w:bottom w:val="single" w:sz="5" w:space="0" w:color="000000"/>
              <w:right w:val="single" w:sz="5" w:space="0" w:color="000000"/>
            </w:tcBorders>
          </w:tcPr>
          <w:p w:rsidR="00A5366F" w:rsidRPr="009233FE" w:rsidRDefault="00A5366F" w:rsidP="002163AE">
            <w:pPr>
              <w:ind w:right="22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  <w:u w:val="single" w:color="000000"/>
              </w:rPr>
              <w:t>Критерий «Доброжелательность, вежливость работников организации»</w:t>
            </w:r>
          </w:p>
        </w:tc>
        <w:tc>
          <w:tcPr>
            <w:tcW w:w="1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8D8D8"/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vMerge/>
            <w:tcBorders>
              <w:left w:val="single" w:sz="5" w:space="0" w:color="000000"/>
              <w:right w:val="nil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5366F" w:rsidRPr="009233FE" w:rsidTr="00A5366F">
        <w:trPr>
          <w:trHeight w:val="605"/>
        </w:trPr>
        <w:tc>
          <w:tcPr>
            <w:tcW w:w="40" w:type="dxa"/>
            <w:vMerge/>
            <w:tcBorders>
              <w:left w:val="nil"/>
              <w:right w:val="single" w:sz="2" w:space="0" w:color="000000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2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4.1.</w:t>
            </w:r>
          </w:p>
        </w:tc>
        <w:tc>
          <w:tcPr>
            <w:tcW w:w="3041" w:type="dxa"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366F" w:rsidRPr="009233FE" w:rsidRDefault="00A5366F" w:rsidP="002163AE">
            <w:pPr>
              <w:ind w:left="3" w:right="17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Доля получателей услуг, удовлетворенных доброжелательностью, вежливостью работников организации, обеспечивающих первичный контакт и информирование получателя услуги (работники справочной, кассиры и прочее) при непосредственном обращении в организацию (в % от общего числа опрошенных получателей услуг)</w:t>
            </w:r>
          </w:p>
        </w:tc>
        <w:tc>
          <w:tcPr>
            <w:tcW w:w="1627" w:type="dxa"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2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100 баллов</w:t>
            </w:r>
          </w:p>
        </w:tc>
        <w:tc>
          <w:tcPr>
            <w:tcW w:w="1003" w:type="dxa"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18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1273" w:type="dxa"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2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40%</w:t>
            </w:r>
          </w:p>
        </w:tc>
        <w:tc>
          <w:tcPr>
            <w:tcW w:w="1209" w:type="dxa"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vAlign w:val="center"/>
          </w:tcPr>
          <w:p w:rsidR="00A5366F" w:rsidRPr="009233FE" w:rsidRDefault="00A5366F" w:rsidP="002163AE">
            <w:pPr>
              <w:ind w:right="11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40</w:t>
            </w:r>
          </w:p>
        </w:tc>
        <w:tc>
          <w:tcPr>
            <w:tcW w:w="1444" w:type="dxa"/>
            <w:tcBorders>
              <w:top w:val="single" w:sz="5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D8D8D8"/>
            <w:vAlign w:val="center"/>
          </w:tcPr>
          <w:p w:rsidR="00A5366F" w:rsidRPr="009233FE" w:rsidRDefault="00A5366F" w:rsidP="002163AE">
            <w:pPr>
              <w:ind w:right="15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233F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105</w:t>
            </w:r>
          </w:p>
        </w:tc>
        <w:tc>
          <w:tcPr>
            <w:tcW w:w="40" w:type="dxa"/>
            <w:vMerge/>
            <w:tcBorders>
              <w:left w:val="single" w:sz="5" w:space="0" w:color="000000"/>
              <w:right w:val="nil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5366F" w:rsidRPr="009233FE" w:rsidTr="00A5366F">
        <w:trPr>
          <w:trHeight w:val="529"/>
        </w:trPr>
        <w:tc>
          <w:tcPr>
            <w:tcW w:w="40" w:type="dxa"/>
            <w:vMerge/>
            <w:tcBorders>
              <w:left w:val="nil"/>
              <w:right w:val="single" w:sz="2" w:space="0" w:color="000000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2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4.2.</w:t>
            </w:r>
          </w:p>
        </w:tc>
        <w:tc>
          <w:tcPr>
            <w:tcW w:w="30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366F" w:rsidRPr="009233FE" w:rsidRDefault="00A5366F" w:rsidP="002163AE">
            <w:pPr>
              <w:ind w:left="3" w:right="77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Доля получателей услуг, удовлетворенных доброжелательностью, вежливостью работников организации, обеспечивающих непосредственное оказание услуги при обращении в организацию (в % от общего числа опрошенных получателей услуг)</w:t>
            </w: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2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100 баллов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18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2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40%</w:t>
            </w:r>
          </w:p>
        </w:tc>
        <w:tc>
          <w:tcPr>
            <w:tcW w:w="1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vAlign w:val="center"/>
          </w:tcPr>
          <w:p w:rsidR="00A5366F" w:rsidRPr="009233FE" w:rsidRDefault="00A5366F" w:rsidP="002163AE">
            <w:pPr>
              <w:ind w:right="11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A5366F" w:rsidRPr="009233FE" w:rsidRDefault="00A5366F" w:rsidP="002163AE">
            <w:pPr>
              <w:ind w:right="11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40</w:t>
            </w:r>
          </w:p>
        </w:tc>
        <w:tc>
          <w:tcPr>
            <w:tcW w:w="1444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D8D8D8"/>
            <w:vAlign w:val="center"/>
          </w:tcPr>
          <w:p w:rsidR="00A5366F" w:rsidRPr="009233FE" w:rsidRDefault="00A5366F" w:rsidP="002163AE">
            <w:pPr>
              <w:ind w:right="15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233F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105</w:t>
            </w:r>
          </w:p>
        </w:tc>
        <w:tc>
          <w:tcPr>
            <w:tcW w:w="40" w:type="dxa"/>
            <w:vMerge/>
            <w:tcBorders>
              <w:left w:val="single" w:sz="5" w:space="0" w:color="000000"/>
              <w:right w:val="nil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5366F" w:rsidRPr="009233FE" w:rsidTr="00A5366F">
        <w:trPr>
          <w:trHeight w:val="689"/>
        </w:trPr>
        <w:tc>
          <w:tcPr>
            <w:tcW w:w="40" w:type="dxa"/>
            <w:vMerge/>
            <w:tcBorders>
              <w:left w:val="nil"/>
              <w:right w:val="single" w:sz="2" w:space="0" w:color="000000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2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4.3.</w:t>
            </w:r>
          </w:p>
        </w:tc>
        <w:tc>
          <w:tcPr>
            <w:tcW w:w="30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366F" w:rsidRPr="009233FE" w:rsidRDefault="00A5366F" w:rsidP="002163AE">
            <w:pPr>
              <w:ind w:left="3" w:right="5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Доля получателей услуг, удовлетворенных доброжелательностью, вежливостью работников организации при использовании дистанционных форм </w:t>
            </w: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lastRenderedPageBreak/>
              <w:t>взаимодействия (по телефону, по электронной почте, с помощью электронных сервисов (подачи электронного обращения/жалоб/предложений, записи на получение услуги, получение консультации по оказываемым услугам и пр.)) (в % от общего числа опрошенных получателей услуг)</w:t>
            </w: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2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lastRenderedPageBreak/>
              <w:t>100 баллов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18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88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2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20%</w:t>
            </w:r>
          </w:p>
        </w:tc>
        <w:tc>
          <w:tcPr>
            <w:tcW w:w="1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vAlign w:val="center"/>
          </w:tcPr>
          <w:p w:rsidR="00A5366F" w:rsidRPr="009233FE" w:rsidRDefault="00A5366F" w:rsidP="002163AE">
            <w:pPr>
              <w:ind w:right="11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17,6</w:t>
            </w:r>
          </w:p>
        </w:tc>
        <w:tc>
          <w:tcPr>
            <w:tcW w:w="1444" w:type="dxa"/>
            <w:tcBorders>
              <w:top w:val="single" w:sz="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8D8D8"/>
            <w:vAlign w:val="center"/>
          </w:tcPr>
          <w:p w:rsidR="00A5366F" w:rsidRPr="009233FE" w:rsidRDefault="00A5366F" w:rsidP="002163AE">
            <w:pPr>
              <w:ind w:right="15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233F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92</w:t>
            </w:r>
          </w:p>
        </w:tc>
        <w:tc>
          <w:tcPr>
            <w:tcW w:w="40" w:type="dxa"/>
            <w:vMerge/>
            <w:tcBorders>
              <w:left w:val="single" w:sz="5" w:space="0" w:color="000000"/>
              <w:right w:val="nil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5366F" w:rsidRPr="009233FE" w:rsidTr="00A5366F">
        <w:trPr>
          <w:trHeight w:val="163"/>
        </w:trPr>
        <w:tc>
          <w:tcPr>
            <w:tcW w:w="40" w:type="dxa"/>
            <w:vMerge/>
            <w:tcBorders>
              <w:left w:val="nil"/>
              <w:right w:val="single" w:sz="2" w:space="0" w:color="000000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162" w:type="dxa"/>
            <w:gridSpan w:val="3"/>
            <w:tcBorders>
              <w:top w:val="single" w:sz="2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</w:tcPr>
          <w:p w:rsidR="00A5366F" w:rsidRPr="009233FE" w:rsidRDefault="00A5366F" w:rsidP="002163AE">
            <w:pPr>
              <w:ind w:right="18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</w:tcPr>
          <w:p w:rsidR="00A5366F" w:rsidRPr="009233FE" w:rsidRDefault="00A5366F" w:rsidP="002163AE">
            <w:pPr>
              <w:ind w:right="2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100%</w:t>
            </w:r>
          </w:p>
        </w:tc>
        <w:tc>
          <w:tcPr>
            <w:tcW w:w="1209" w:type="dxa"/>
            <w:tcBorders>
              <w:top w:val="single" w:sz="2" w:space="0" w:color="000000"/>
              <w:left w:val="single" w:sz="2" w:space="0" w:color="000000"/>
              <w:bottom w:val="single" w:sz="5" w:space="0" w:color="000000"/>
              <w:right w:val="single" w:sz="5" w:space="0" w:color="000000"/>
            </w:tcBorders>
          </w:tcPr>
          <w:p w:rsidR="00A5366F" w:rsidRPr="009233FE" w:rsidRDefault="00A5366F" w:rsidP="002163AE">
            <w:pPr>
              <w:ind w:right="17"/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u w:val="single"/>
              </w:rPr>
            </w:pPr>
            <w:r w:rsidRPr="009233FE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u w:val="single"/>
              </w:rPr>
              <w:t>97,6</w:t>
            </w:r>
          </w:p>
        </w:tc>
        <w:tc>
          <w:tcPr>
            <w:tcW w:w="1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8D8D8"/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" w:type="dxa"/>
            <w:vMerge/>
            <w:tcBorders>
              <w:left w:val="single" w:sz="5" w:space="0" w:color="000000"/>
              <w:right w:val="nil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5366F" w:rsidRPr="009233FE" w:rsidTr="00A5366F">
        <w:trPr>
          <w:trHeight w:val="176"/>
        </w:trPr>
        <w:tc>
          <w:tcPr>
            <w:tcW w:w="40" w:type="dxa"/>
            <w:vMerge/>
            <w:tcBorders>
              <w:left w:val="nil"/>
              <w:right w:val="single" w:sz="2" w:space="0" w:color="000000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  <w:tcBorders>
              <w:top w:val="single" w:sz="5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</w:tcPr>
          <w:p w:rsidR="00A5366F" w:rsidRPr="009233FE" w:rsidRDefault="00A5366F" w:rsidP="002163AE">
            <w:pPr>
              <w:ind w:right="2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8153" w:type="dxa"/>
            <w:gridSpan w:val="5"/>
            <w:tcBorders>
              <w:top w:val="single" w:sz="5" w:space="0" w:color="000000"/>
              <w:left w:val="single" w:sz="2" w:space="0" w:color="000000"/>
              <w:bottom w:val="single" w:sz="5" w:space="0" w:color="000000"/>
              <w:right w:val="single" w:sz="5" w:space="0" w:color="000000"/>
            </w:tcBorders>
          </w:tcPr>
          <w:p w:rsidR="00A5366F" w:rsidRPr="009233FE" w:rsidRDefault="00A5366F" w:rsidP="002163AE">
            <w:pPr>
              <w:ind w:right="16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  <w:u w:val="single" w:color="000000"/>
              </w:rPr>
              <w:t>Критерий «Удовлетворенность условиями оказания услуг»</w:t>
            </w:r>
          </w:p>
        </w:tc>
        <w:tc>
          <w:tcPr>
            <w:tcW w:w="14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8D8D8"/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vMerge/>
            <w:tcBorders>
              <w:left w:val="single" w:sz="5" w:space="0" w:color="000000"/>
              <w:right w:val="nil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5366F" w:rsidRPr="009233FE" w:rsidTr="00A5366F">
        <w:trPr>
          <w:trHeight w:val="508"/>
        </w:trPr>
        <w:tc>
          <w:tcPr>
            <w:tcW w:w="40" w:type="dxa"/>
            <w:vMerge/>
            <w:tcBorders>
              <w:left w:val="nil"/>
              <w:right w:val="single" w:sz="2" w:space="0" w:color="000000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2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5.1.</w:t>
            </w:r>
          </w:p>
        </w:tc>
        <w:tc>
          <w:tcPr>
            <w:tcW w:w="3041" w:type="dxa"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366F" w:rsidRPr="009233FE" w:rsidRDefault="00A5366F" w:rsidP="002163AE">
            <w:pPr>
              <w:ind w:left="3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Доля получателей услуг, которые готовы рекомендовать организацию родственникам и знакомым (могли бы ее рекомендовать, если бы была возможность выбора организации) (в % от общего числа опрошенных получателей услуг)</w:t>
            </w:r>
          </w:p>
        </w:tc>
        <w:tc>
          <w:tcPr>
            <w:tcW w:w="1627" w:type="dxa"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2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100 баллов</w:t>
            </w:r>
          </w:p>
        </w:tc>
        <w:tc>
          <w:tcPr>
            <w:tcW w:w="1003" w:type="dxa"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18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1273" w:type="dxa"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2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30%</w:t>
            </w:r>
          </w:p>
        </w:tc>
        <w:tc>
          <w:tcPr>
            <w:tcW w:w="1209" w:type="dxa"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vAlign w:val="center"/>
          </w:tcPr>
          <w:p w:rsidR="00A5366F" w:rsidRPr="009233FE" w:rsidRDefault="00A5366F" w:rsidP="002163AE">
            <w:pPr>
              <w:ind w:right="11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30</w:t>
            </w:r>
          </w:p>
        </w:tc>
        <w:tc>
          <w:tcPr>
            <w:tcW w:w="1444" w:type="dxa"/>
            <w:tcBorders>
              <w:top w:val="single" w:sz="5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D8D8D8"/>
            <w:vAlign w:val="center"/>
          </w:tcPr>
          <w:p w:rsidR="00A5366F" w:rsidRPr="009233FE" w:rsidRDefault="00A5366F" w:rsidP="002163AE">
            <w:pPr>
              <w:ind w:right="15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233F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105</w:t>
            </w:r>
          </w:p>
        </w:tc>
        <w:tc>
          <w:tcPr>
            <w:tcW w:w="40" w:type="dxa"/>
            <w:vMerge/>
            <w:tcBorders>
              <w:left w:val="single" w:sz="5" w:space="0" w:color="000000"/>
              <w:right w:val="nil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5366F" w:rsidRPr="009233FE" w:rsidTr="00A5366F">
        <w:trPr>
          <w:trHeight w:val="322"/>
        </w:trPr>
        <w:tc>
          <w:tcPr>
            <w:tcW w:w="40" w:type="dxa"/>
            <w:vMerge/>
            <w:tcBorders>
              <w:left w:val="nil"/>
              <w:right w:val="single" w:sz="2" w:space="0" w:color="000000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2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5.2.</w:t>
            </w:r>
          </w:p>
        </w:tc>
        <w:tc>
          <w:tcPr>
            <w:tcW w:w="30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366F" w:rsidRPr="009233FE" w:rsidRDefault="00A5366F" w:rsidP="002163AE">
            <w:pPr>
              <w:ind w:left="3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Доля получателей услуг, удовлетворенных графиком работы организации (в % от общего числа опрошенных получателей услуг)</w:t>
            </w: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2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100 баллов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18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2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20%</w:t>
            </w:r>
          </w:p>
        </w:tc>
        <w:tc>
          <w:tcPr>
            <w:tcW w:w="1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</w:tcPr>
          <w:p w:rsidR="00A5366F" w:rsidRPr="009233FE" w:rsidRDefault="00A5366F" w:rsidP="002163AE">
            <w:pPr>
              <w:ind w:right="11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1444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D8D8D8"/>
          </w:tcPr>
          <w:p w:rsidR="00A5366F" w:rsidRPr="009233FE" w:rsidRDefault="00A5366F" w:rsidP="002163AE">
            <w:pPr>
              <w:ind w:right="15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233F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105</w:t>
            </w:r>
          </w:p>
        </w:tc>
        <w:tc>
          <w:tcPr>
            <w:tcW w:w="40" w:type="dxa"/>
            <w:vMerge/>
            <w:tcBorders>
              <w:left w:val="single" w:sz="5" w:space="0" w:color="000000"/>
              <w:right w:val="nil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5366F" w:rsidRPr="009233FE" w:rsidTr="00A5366F">
        <w:trPr>
          <w:trHeight w:val="429"/>
        </w:trPr>
        <w:tc>
          <w:tcPr>
            <w:tcW w:w="40" w:type="dxa"/>
            <w:vMerge/>
            <w:tcBorders>
              <w:left w:val="nil"/>
              <w:right w:val="single" w:sz="2" w:space="0" w:color="000000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2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5.3.</w:t>
            </w:r>
          </w:p>
        </w:tc>
        <w:tc>
          <w:tcPr>
            <w:tcW w:w="30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366F" w:rsidRPr="009233FE" w:rsidRDefault="00A5366F" w:rsidP="002163AE">
            <w:pPr>
              <w:ind w:left="3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Доля получателей услуг, удовлетворенных в целом условиями оказания услуг в организации (в % от общего числа опрошенных получателей услуг)</w:t>
            </w: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2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100 баллов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18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98</w:t>
            </w: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33FE" w:rsidRDefault="00A5366F" w:rsidP="002163AE">
            <w:pPr>
              <w:ind w:right="2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Arial" w:hAnsi="Times New Roman" w:cs="Times New Roman"/>
                <w:sz w:val="28"/>
                <w:szCs w:val="28"/>
              </w:rPr>
              <w:t>50%</w:t>
            </w:r>
          </w:p>
        </w:tc>
        <w:tc>
          <w:tcPr>
            <w:tcW w:w="1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vAlign w:val="center"/>
          </w:tcPr>
          <w:p w:rsidR="00A5366F" w:rsidRPr="009233FE" w:rsidRDefault="00A5366F" w:rsidP="002163AE">
            <w:pPr>
              <w:ind w:right="11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49</w:t>
            </w:r>
          </w:p>
        </w:tc>
        <w:tc>
          <w:tcPr>
            <w:tcW w:w="1444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D8D8D8"/>
            <w:vAlign w:val="center"/>
          </w:tcPr>
          <w:p w:rsidR="00A5366F" w:rsidRPr="009233FE" w:rsidRDefault="00A5366F" w:rsidP="002163AE">
            <w:pPr>
              <w:ind w:right="15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233FE">
              <w:rPr>
                <w:rFonts w:ascii="Times New Roman" w:eastAsia="Calibri" w:hAnsi="Times New Roman" w:cs="Times New Roman"/>
                <w:sz w:val="28"/>
                <w:szCs w:val="28"/>
              </w:rPr>
              <w:t>103</w:t>
            </w:r>
          </w:p>
        </w:tc>
        <w:tc>
          <w:tcPr>
            <w:tcW w:w="40" w:type="dxa"/>
            <w:vMerge/>
            <w:tcBorders>
              <w:left w:val="single" w:sz="5" w:space="0" w:color="000000"/>
              <w:right w:val="nil"/>
            </w:tcBorders>
          </w:tcPr>
          <w:p w:rsidR="00A5366F" w:rsidRPr="009233FE" w:rsidRDefault="00A5366F" w:rsidP="002163A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5366F" w:rsidRPr="00927123" w:rsidTr="00A5366F">
        <w:trPr>
          <w:trHeight w:val="429"/>
        </w:trPr>
        <w:tc>
          <w:tcPr>
            <w:tcW w:w="40" w:type="dxa"/>
            <w:tcBorders>
              <w:left w:val="nil"/>
              <w:right w:val="single" w:sz="2" w:space="0" w:color="000000"/>
            </w:tcBorders>
          </w:tcPr>
          <w:p w:rsidR="00A5366F" w:rsidRPr="00927123" w:rsidRDefault="00A5366F" w:rsidP="002163AE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7123" w:rsidRDefault="00A5366F" w:rsidP="002163AE">
            <w:pPr>
              <w:ind w:right="25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366F" w:rsidRPr="00927123" w:rsidRDefault="00A5366F" w:rsidP="002163AE">
            <w:pPr>
              <w:ind w:left="3"/>
              <w:jc w:val="both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  <w:r w:rsidRPr="00927123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Итого</w:t>
            </w:r>
          </w:p>
          <w:p w:rsidR="00A5366F" w:rsidRPr="00927123" w:rsidRDefault="00A5366F" w:rsidP="002163AE">
            <w:pPr>
              <w:ind w:left="3"/>
              <w:jc w:val="both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</w:p>
          <w:p w:rsidR="00A5366F" w:rsidRPr="00927123" w:rsidRDefault="00A5366F" w:rsidP="002163AE">
            <w:pPr>
              <w:ind w:left="3"/>
              <w:jc w:val="both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</w:p>
          <w:p w:rsidR="00A5366F" w:rsidRPr="00927123" w:rsidRDefault="00A5366F" w:rsidP="002163AE">
            <w:pPr>
              <w:ind w:left="3"/>
              <w:jc w:val="both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7123" w:rsidRDefault="00A5366F" w:rsidP="002163AE">
            <w:pPr>
              <w:ind w:right="27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  <w:r w:rsidRPr="00927123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ab/>
            </w:r>
            <w:r w:rsidRPr="00927123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ab/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7123" w:rsidRDefault="00A5366F" w:rsidP="002163AE">
            <w:pPr>
              <w:ind w:right="18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5366F" w:rsidRPr="00927123" w:rsidRDefault="00A5366F" w:rsidP="002163AE">
            <w:pPr>
              <w:ind w:right="25"/>
              <w:jc w:val="center"/>
              <w:rPr>
                <w:rFonts w:ascii="Times New Roman" w:eastAsia="Arial" w:hAnsi="Times New Roman" w:cs="Times New Roman"/>
                <w:b/>
                <w:sz w:val="28"/>
                <w:szCs w:val="28"/>
              </w:rPr>
            </w:pPr>
            <w:r w:rsidRPr="00927123">
              <w:rPr>
                <w:rFonts w:ascii="Times New Roman" w:eastAsia="Arial" w:hAnsi="Times New Roman" w:cs="Times New Roman"/>
                <w:b/>
                <w:sz w:val="28"/>
                <w:szCs w:val="28"/>
              </w:rPr>
              <w:t>100%</w:t>
            </w:r>
          </w:p>
        </w:tc>
        <w:tc>
          <w:tcPr>
            <w:tcW w:w="1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vAlign w:val="center"/>
          </w:tcPr>
          <w:p w:rsidR="00A5366F" w:rsidRPr="00927123" w:rsidRDefault="00A5366F" w:rsidP="002163AE">
            <w:pPr>
              <w:ind w:right="11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2712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94,3</w:t>
            </w:r>
          </w:p>
        </w:tc>
        <w:tc>
          <w:tcPr>
            <w:tcW w:w="1444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D8D8D8"/>
            <w:vAlign w:val="center"/>
          </w:tcPr>
          <w:p w:rsidR="00A5366F" w:rsidRPr="00927123" w:rsidRDefault="00A5366F" w:rsidP="002163AE">
            <w:pPr>
              <w:ind w:right="15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0" w:type="dxa"/>
            <w:tcBorders>
              <w:left w:val="single" w:sz="5" w:space="0" w:color="000000"/>
              <w:right w:val="nil"/>
            </w:tcBorders>
          </w:tcPr>
          <w:p w:rsidR="00A5366F" w:rsidRPr="00927123" w:rsidRDefault="00A5366F" w:rsidP="002163AE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</w:tbl>
    <w:p w:rsidR="00A5366F" w:rsidRPr="00927123" w:rsidRDefault="00A5366F" w:rsidP="00A5366F">
      <w:pPr>
        <w:keepNext/>
        <w:keepLines/>
        <w:tabs>
          <w:tab w:val="center" w:pos="5684"/>
        </w:tabs>
        <w:spacing w:after="45" w:line="256" w:lineRule="auto"/>
        <w:ind w:left="-5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271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Итоговый результат: </w:t>
      </w:r>
      <w:r w:rsidRPr="00927123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ГБУ</w:t>
      </w:r>
      <w:r w:rsidRPr="00927123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«Республиканская спец</w:t>
      </w:r>
      <w:r w:rsidRPr="00927123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иальная библиотека для слепых» </w:t>
      </w:r>
      <w:r w:rsidRPr="009271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94,3 </w:t>
      </w:r>
    </w:p>
    <w:p w:rsidR="00B1154A" w:rsidRDefault="00A5366F" w:rsidP="00A5366F">
      <w:pPr>
        <w:ind w:left="-567"/>
      </w:pPr>
      <w:bookmarkStart w:id="0" w:name="_GoBack"/>
      <w:bookmarkEnd w:id="0"/>
    </w:p>
    <w:sectPr w:rsidR="00B1154A" w:rsidSect="00A5366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254F5"/>
    <w:multiLevelType w:val="hybridMultilevel"/>
    <w:tmpl w:val="FD961BDA"/>
    <w:lvl w:ilvl="0" w:tplc="F586AE6C">
      <w:start w:val="1"/>
      <w:numFmt w:val="bullet"/>
      <w:lvlText w:val="-"/>
      <w:lvlJc w:val="left"/>
      <w:pPr>
        <w:ind w:left="6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1" w:tplc="16087EDA">
      <w:start w:val="1"/>
      <w:numFmt w:val="bullet"/>
      <w:lvlText w:val="o"/>
      <w:lvlJc w:val="left"/>
      <w:pPr>
        <w:ind w:left="110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2" w:tplc="0C903774">
      <w:start w:val="1"/>
      <w:numFmt w:val="bullet"/>
      <w:lvlText w:val="▪"/>
      <w:lvlJc w:val="left"/>
      <w:pPr>
        <w:ind w:left="182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3" w:tplc="C36EFCBE">
      <w:start w:val="1"/>
      <w:numFmt w:val="bullet"/>
      <w:lvlText w:val="•"/>
      <w:lvlJc w:val="left"/>
      <w:pPr>
        <w:ind w:left="254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4" w:tplc="B3AC60AC">
      <w:start w:val="1"/>
      <w:numFmt w:val="bullet"/>
      <w:lvlText w:val="o"/>
      <w:lvlJc w:val="left"/>
      <w:pPr>
        <w:ind w:left="326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5" w:tplc="0F523EA2">
      <w:start w:val="1"/>
      <w:numFmt w:val="bullet"/>
      <w:lvlText w:val="▪"/>
      <w:lvlJc w:val="left"/>
      <w:pPr>
        <w:ind w:left="398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6" w:tplc="3662A4CA">
      <w:start w:val="1"/>
      <w:numFmt w:val="bullet"/>
      <w:lvlText w:val="•"/>
      <w:lvlJc w:val="left"/>
      <w:pPr>
        <w:ind w:left="470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7" w:tplc="4A46DE6A">
      <w:start w:val="1"/>
      <w:numFmt w:val="bullet"/>
      <w:lvlText w:val="o"/>
      <w:lvlJc w:val="left"/>
      <w:pPr>
        <w:ind w:left="542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8" w:tplc="43989288">
      <w:start w:val="1"/>
      <w:numFmt w:val="bullet"/>
      <w:lvlText w:val="▪"/>
      <w:lvlJc w:val="left"/>
      <w:pPr>
        <w:ind w:left="614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B2A3062"/>
    <w:multiLevelType w:val="hybridMultilevel"/>
    <w:tmpl w:val="D06449B6"/>
    <w:lvl w:ilvl="0" w:tplc="2C949D6E">
      <w:start w:val="1"/>
      <w:numFmt w:val="bullet"/>
      <w:lvlText w:val="-"/>
      <w:lvlJc w:val="left"/>
      <w:pPr>
        <w:ind w:left="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1" w:tplc="0DD60CF2">
      <w:start w:val="1"/>
      <w:numFmt w:val="bullet"/>
      <w:lvlText w:val="o"/>
      <w:lvlJc w:val="left"/>
      <w:pPr>
        <w:ind w:left="110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2" w:tplc="ECA89506">
      <w:start w:val="1"/>
      <w:numFmt w:val="bullet"/>
      <w:lvlText w:val="▪"/>
      <w:lvlJc w:val="left"/>
      <w:pPr>
        <w:ind w:left="182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3" w:tplc="6F406ABE">
      <w:start w:val="1"/>
      <w:numFmt w:val="bullet"/>
      <w:lvlText w:val="•"/>
      <w:lvlJc w:val="left"/>
      <w:pPr>
        <w:ind w:left="254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4" w:tplc="689CC370">
      <w:start w:val="1"/>
      <w:numFmt w:val="bullet"/>
      <w:lvlText w:val="o"/>
      <w:lvlJc w:val="left"/>
      <w:pPr>
        <w:ind w:left="326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5" w:tplc="3BCA105A">
      <w:start w:val="1"/>
      <w:numFmt w:val="bullet"/>
      <w:lvlText w:val="▪"/>
      <w:lvlJc w:val="left"/>
      <w:pPr>
        <w:ind w:left="398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6" w:tplc="C912614C">
      <w:start w:val="1"/>
      <w:numFmt w:val="bullet"/>
      <w:lvlText w:val="•"/>
      <w:lvlJc w:val="left"/>
      <w:pPr>
        <w:ind w:left="470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7" w:tplc="317A9CD6">
      <w:start w:val="1"/>
      <w:numFmt w:val="bullet"/>
      <w:lvlText w:val="o"/>
      <w:lvlJc w:val="left"/>
      <w:pPr>
        <w:ind w:left="542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8" w:tplc="609C98D2">
      <w:start w:val="1"/>
      <w:numFmt w:val="bullet"/>
      <w:lvlText w:val="▪"/>
      <w:lvlJc w:val="left"/>
      <w:pPr>
        <w:ind w:left="614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E4542AD"/>
    <w:multiLevelType w:val="hybridMultilevel"/>
    <w:tmpl w:val="4BF8B7E8"/>
    <w:lvl w:ilvl="0" w:tplc="B3B0EAC0">
      <w:start w:val="1"/>
      <w:numFmt w:val="bullet"/>
      <w:lvlText w:val="-"/>
      <w:lvlJc w:val="left"/>
      <w:pPr>
        <w:ind w:left="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1" w:tplc="61BCDA1E">
      <w:start w:val="1"/>
      <w:numFmt w:val="bullet"/>
      <w:lvlText w:val="o"/>
      <w:lvlJc w:val="left"/>
      <w:pPr>
        <w:ind w:left="110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2" w:tplc="55A06146">
      <w:start w:val="1"/>
      <w:numFmt w:val="bullet"/>
      <w:lvlText w:val="▪"/>
      <w:lvlJc w:val="left"/>
      <w:pPr>
        <w:ind w:left="182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3" w:tplc="3148FBEA">
      <w:start w:val="1"/>
      <w:numFmt w:val="bullet"/>
      <w:lvlText w:val="•"/>
      <w:lvlJc w:val="left"/>
      <w:pPr>
        <w:ind w:left="254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4" w:tplc="CD7CCAA4">
      <w:start w:val="1"/>
      <w:numFmt w:val="bullet"/>
      <w:lvlText w:val="o"/>
      <w:lvlJc w:val="left"/>
      <w:pPr>
        <w:ind w:left="326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5" w:tplc="9970C474">
      <w:start w:val="1"/>
      <w:numFmt w:val="bullet"/>
      <w:lvlText w:val="▪"/>
      <w:lvlJc w:val="left"/>
      <w:pPr>
        <w:ind w:left="398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6" w:tplc="234ED190">
      <w:start w:val="1"/>
      <w:numFmt w:val="bullet"/>
      <w:lvlText w:val="•"/>
      <w:lvlJc w:val="left"/>
      <w:pPr>
        <w:ind w:left="470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7" w:tplc="F6942986">
      <w:start w:val="1"/>
      <w:numFmt w:val="bullet"/>
      <w:lvlText w:val="o"/>
      <w:lvlJc w:val="left"/>
      <w:pPr>
        <w:ind w:left="542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8" w:tplc="41BAD576">
      <w:start w:val="1"/>
      <w:numFmt w:val="bullet"/>
      <w:lvlText w:val="▪"/>
      <w:lvlJc w:val="left"/>
      <w:pPr>
        <w:ind w:left="614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E5F4601"/>
    <w:multiLevelType w:val="hybridMultilevel"/>
    <w:tmpl w:val="996A167E"/>
    <w:lvl w:ilvl="0" w:tplc="5086B568">
      <w:start w:val="1"/>
      <w:numFmt w:val="bullet"/>
      <w:lvlText w:val="-"/>
      <w:lvlJc w:val="left"/>
      <w:pPr>
        <w:ind w:left="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1" w:tplc="DBB091EC">
      <w:start w:val="1"/>
      <w:numFmt w:val="bullet"/>
      <w:lvlText w:val="o"/>
      <w:lvlJc w:val="left"/>
      <w:pPr>
        <w:ind w:left="110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2" w:tplc="A476C984">
      <w:start w:val="1"/>
      <w:numFmt w:val="bullet"/>
      <w:lvlText w:val="▪"/>
      <w:lvlJc w:val="left"/>
      <w:pPr>
        <w:ind w:left="182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3" w:tplc="48C2A310">
      <w:start w:val="1"/>
      <w:numFmt w:val="bullet"/>
      <w:lvlText w:val="•"/>
      <w:lvlJc w:val="left"/>
      <w:pPr>
        <w:ind w:left="254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4" w:tplc="17B87520">
      <w:start w:val="1"/>
      <w:numFmt w:val="bullet"/>
      <w:lvlText w:val="o"/>
      <w:lvlJc w:val="left"/>
      <w:pPr>
        <w:ind w:left="326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5" w:tplc="F1A4C406">
      <w:start w:val="1"/>
      <w:numFmt w:val="bullet"/>
      <w:lvlText w:val="▪"/>
      <w:lvlJc w:val="left"/>
      <w:pPr>
        <w:ind w:left="398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6" w:tplc="BF547936">
      <w:start w:val="1"/>
      <w:numFmt w:val="bullet"/>
      <w:lvlText w:val="•"/>
      <w:lvlJc w:val="left"/>
      <w:pPr>
        <w:ind w:left="470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7" w:tplc="7556F82E">
      <w:start w:val="1"/>
      <w:numFmt w:val="bullet"/>
      <w:lvlText w:val="o"/>
      <w:lvlJc w:val="left"/>
      <w:pPr>
        <w:ind w:left="542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8" w:tplc="A80C7774">
      <w:start w:val="1"/>
      <w:numFmt w:val="bullet"/>
      <w:lvlText w:val="▪"/>
      <w:lvlJc w:val="left"/>
      <w:pPr>
        <w:ind w:left="614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B546A98"/>
    <w:multiLevelType w:val="hybridMultilevel"/>
    <w:tmpl w:val="129C4DE0"/>
    <w:lvl w:ilvl="0" w:tplc="1B82BB52">
      <w:start w:val="1"/>
      <w:numFmt w:val="bullet"/>
      <w:lvlText w:val="-"/>
      <w:lvlJc w:val="left"/>
      <w:pPr>
        <w:ind w:left="6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1" w:tplc="E110B358">
      <w:start w:val="1"/>
      <w:numFmt w:val="bullet"/>
      <w:lvlText w:val="o"/>
      <w:lvlJc w:val="left"/>
      <w:pPr>
        <w:ind w:left="110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2" w:tplc="C3FC27DC">
      <w:start w:val="1"/>
      <w:numFmt w:val="bullet"/>
      <w:lvlText w:val="▪"/>
      <w:lvlJc w:val="left"/>
      <w:pPr>
        <w:ind w:left="182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3" w:tplc="A2228CC0">
      <w:start w:val="1"/>
      <w:numFmt w:val="bullet"/>
      <w:lvlText w:val="•"/>
      <w:lvlJc w:val="left"/>
      <w:pPr>
        <w:ind w:left="254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4" w:tplc="372AA3EE">
      <w:start w:val="1"/>
      <w:numFmt w:val="bullet"/>
      <w:lvlText w:val="o"/>
      <w:lvlJc w:val="left"/>
      <w:pPr>
        <w:ind w:left="326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5" w:tplc="6A66377A">
      <w:start w:val="1"/>
      <w:numFmt w:val="bullet"/>
      <w:lvlText w:val="▪"/>
      <w:lvlJc w:val="left"/>
      <w:pPr>
        <w:ind w:left="398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6" w:tplc="BF6C1A3E">
      <w:start w:val="1"/>
      <w:numFmt w:val="bullet"/>
      <w:lvlText w:val="•"/>
      <w:lvlJc w:val="left"/>
      <w:pPr>
        <w:ind w:left="470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7" w:tplc="340287FA">
      <w:start w:val="1"/>
      <w:numFmt w:val="bullet"/>
      <w:lvlText w:val="o"/>
      <w:lvlJc w:val="left"/>
      <w:pPr>
        <w:ind w:left="542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8" w:tplc="F266CAE8">
      <w:start w:val="1"/>
      <w:numFmt w:val="bullet"/>
      <w:lvlText w:val="▪"/>
      <w:lvlJc w:val="left"/>
      <w:pPr>
        <w:ind w:left="614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51036BD"/>
    <w:multiLevelType w:val="hybridMultilevel"/>
    <w:tmpl w:val="75F8141C"/>
    <w:lvl w:ilvl="0" w:tplc="BD503F5C">
      <w:start w:val="1"/>
      <w:numFmt w:val="bullet"/>
      <w:lvlText w:val="-"/>
      <w:lvlJc w:val="left"/>
      <w:pPr>
        <w:ind w:left="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1" w:tplc="07C6B4EE">
      <w:start w:val="1"/>
      <w:numFmt w:val="bullet"/>
      <w:lvlText w:val="o"/>
      <w:lvlJc w:val="left"/>
      <w:pPr>
        <w:ind w:left="110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2" w:tplc="C6F41250">
      <w:start w:val="1"/>
      <w:numFmt w:val="bullet"/>
      <w:lvlText w:val="▪"/>
      <w:lvlJc w:val="left"/>
      <w:pPr>
        <w:ind w:left="182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3" w:tplc="EEB8CEF2">
      <w:start w:val="1"/>
      <w:numFmt w:val="bullet"/>
      <w:lvlText w:val="•"/>
      <w:lvlJc w:val="left"/>
      <w:pPr>
        <w:ind w:left="254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4" w:tplc="A718EB9A">
      <w:start w:val="1"/>
      <w:numFmt w:val="bullet"/>
      <w:lvlText w:val="o"/>
      <w:lvlJc w:val="left"/>
      <w:pPr>
        <w:ind w:left="326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5" w:tplc="24843D5E">
      <w:start w:val="1"/>
      <w:numFmt w:val="bullet"/>
      <w:lvlText w:val="▪"/>
      <w:lvlJc w:val="left"/>
      <w:pPr>
        <w:ind w:left="398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6" w:tplc="891A2D20">
      <w:start w:val="1"/>
      <w:numFmt w:val="bullet"/>
      <w:lvlText w:val="•"/>
      <w:lvlJc w:val="left"/>
      <w:pPr>
        <w:ind w:left="470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7" w:tplc="81EE0C2E">
      <w:start w:val="1"/>
      <w:numFmt w:val="bullet"/>
      <w:lvlText w:val="o"/>
      <w:lvlJc w:val="left"/>
      <w:pPr>
        <w:ind w:left="542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  <w:lvl w:ilvl="8" w:tplc="BDC01DC4">
      <w:start w:val="1"/>
      <w:numFmt w:val="bullet"/>
      <w:lvlText w:val="▪"/>
      <w:lvlJc w:val="left"/>
      <w:pPr>
        <w:ind w:left="614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0"/>
        <w:szCs w:val="1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66F"/>
    <w:rsid w:val="00A5366F"/>
    <w:rsid w:val="00C0363E"/>
    <w:rsid w:val="00E25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4E8FD7-8E09-446F-908F-ECBCA444E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36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A5366F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1205</Words>
  <Characters>6870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Madina OMD</dc:creator>
  <cp:keywords/>
  <dc:description/>
  <cp:lastModifiedBy>Madina OMD</cp:lastModifiedBy>
  <cp:revision>1</cp:revision>
  <dcterms:created xsi:type="dcterms:W3CDTF">2022-07-07T14:36:00Z</dcterms:created>
  <dcterms:modified xsi:type="dcterms:W3CDTF">2022-07-07T14:37:00Z</dcterms:modified>
</cp:coreProperties>
</file>